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A60" w:rsidRDefault="00E93A60" w:rsidP="00E93A60">
      <w:pPr>
        <w:ind w:left="5670"/>
        <w:jc w:val="both"/>
        <w:rPr>
          <w:i/>
        </w:rPr>
      </w:pPr>
      <w:r>
        <w:rPr>
          <w:i/>
        </w:rPr>
        <w:t xml:space="preserve">Материалы Постоянной комиссии Генерального Совета ФНПР по социальным гарантиям </w:t>
      </w:r>
    </w:p>
    <w:p w:rsidR="00E93A60" w:rsidRDefault="00E93A60" w:rsidP="00E93A60">
      <w:pPr>
        <w:ind w:left="5670"/>
        <w:rPr>
          <w:i/>
        </w:rPr>
      </w:pPr>
      <w:r>
        <w:rPr>
          <w:i/>
        </w:rPr>
        <w:t>15</w:t>
      </w:r>
      <w:r w:rsidRPr="00B81DC4">
        <w:rPr>
          <w:i/>
        </w:rPr>
        <w:t xml:space="preserve"> </w:t>
      </w:r>
      <w:r>
        <w:rPr>
          <w:i/>
        </w:rPr>
        <w:t>ноябр</w:t>
      </w:r>
      <w:r w:rsidRPr="00B81DC4">
        <w:rPr>
          <w:i/>
        </w:rPr>
        <w:t>я 202</w:t>
      </w:r>
      <w:r>
        <w:rPr>
          <w:i/>
        </w:rPr>
        <w:t>2</w:t>
      </w:r>
      <w:r w:rsidRPr="00B81DC4">
        <w:rPr>
          <w:i/>
        </w:rPr>
        <w:t xml:space="preserve"> года</w:t>
      </w:r>
    </w:p>
    <w:p w:rsidR="00E93A60" w:rsidRPr="00B85A9D" w:rsidRDefault="00E93A60" w:rsidP="00E93A60">
      <w:pPr>
        <w:ind w:left="5670"/>
        <w:rPr>
          <w:i/>
        </w:rPr>
      </w:pPr>
    </w:p>
    <w:p w:rsidR="00E93A60" w:rsidRPr="0096284D" w:rsidRDefault="00E93A60" w:rsidP="00E93A60">
      <w:pPr>
        <w:shd w:val="clear" w:color="auto" w:fill="FFFFFF" w:themeFill="background1"/>
        <w:spacing w:line="360" w:lineRule="auto"/>
        <w:jc w:val="center"/>
        <w:rPr>
          <w:b/>
          <w:szCs w:val="28"/>
        </w:rPr>
      </w:pPr>
    </w:p>
    <w:p w:rsidR="00E93A60" w:rsidRDefault="00E93A60" w:rsidP="00E93A60">
      <w:pPr>
        <w:shd w:val="clear" w:color="auto" w:fill="FFFFFF" w:themeFill="background1"/>
        <w:jc w:val="center"/>
        <w:rPr>
          <w:b/>
          <w:szCs w:val="28"/>
        </w:rPr>
      </w:pPr>
      <w:r w:rsidRPr="0096284D">
        <w:rPr>
          <w:b/>
          <w:szCs w:val="28"/>
        </w:rPr>
        <w:t>ИНФОРМАЦИЯ</w:t>
      </w:r>
    </w:p>
    <w:p w:rsidR="00E93A60" w:rsidRPr="00E93A60" w:rsidRDefault="00E93A60" w:rsidP="00E93A60">
      <w:pPr>
        <w:shd w:val="clear" w:color="auto" w:fill="FFFFFF" w:themeFill="background1"/>
        <w:tabs>
          <w:tab w:val="left" w:pos="-5245"/>
        </w:tabs>
        <w:ind w:right="-1"/>
        <w:jc w:val="center"/>
        <w:rPr>
          <w:b/>
          <w:sz w:val="24"/>
          <w:szCs w:val="24"/>
        </w:rPr>
      </w:pPr>
    </w:p>
    <w:p w:rsidR="002E2C12" w:rsidRPr="00E93A60" w:rsidRDefault="00E93A60" w:rsidP="00E93A60">
      <w:pPr>
        <w:spacing w:line="360" w:lineRule="auto"/>
        <w:jc w:val="center"/>
        <w:rPr>
          <w:b/>
          <w:sz w:val="26"/>
          <w:szCs w:val="26"/>
        </w:rPr>
      </w:pPr>
      <w:r w:rsidRPr="00E93A60">
        <w:rPr>
          <w:b/>
          <w:sz w:val="26"/>
          <w:szCs w:val="26"/>
        </w:rPr>
        <w:t>О современной практике работы профсоюзных музеев</w:t>
      </w:r>
    </w:p>
    <w:p w:rsidR="00E93A60" w:rsidRPr="00E93A60" w:rsidRDefault="002E2C12" w:rsidP="00E93A60">
      <w:pPr>
        <w:spacing w:line="360" w:lineRule="auto"/>
        <w:ind w:firstLine="0"/>
        <w:jc w:val="center"/>
        <w:rPr>
          <w:b/>
          <w:sz w:val="26"/>
          <w:szCs w:val="26"/>
        </w:rPr>
      </w:pPr>
      <w:r w:rsidRPr="00E93A60">
        <w:rPr>
          <w:b/>
          <w:sz w:val="26"/>
          <w:szCs w:val="26"/>
        </w:rPr>
        <w:t>(</w:t>
      </w:r>
      <w:r w:rsidR="00E93A60" w:rsidRPr="00E93A60">
        <w:rPr>
          <w:b/>
          <w:sz w:val="26"/>
          <w:szCs w:val="26"/>
          <w:lang w:val="en-US"/>
        </w:rPr>
        <w:t>IV</w:t>
      </w:r>
      <w:r w:rsidRPr="00E93A60">
        <w:rPr>
          <w:b/>
          <w:sz w:val="26"/>
          <w:szCs w:val="26"/>
        </w:rPr>
        <w:t xml:space="preserve"> </w:t>
      </w:r>
      <w:r w:rsidR="00E93A60" w:rsidRPr="00E93A60">
        <w:rPr>
          <w:b/>
          <w:sz w:val="26"/>
          <w:szCs w:val="26"/>
        </w:rPr>
        <w:t>всероссийский семинар-совещание руководителей профсоюзных музеев)</w:t>
      </w:r>
    </w:p>
    <w:p w:rsidR="00E93A60" w:rsidRPr="00E93A60" w:rsidRDefault="00E93A60" w:rsidP="00E93A60">
      <w:pPr>
        <w:spacing w:line="360" w:lineRule="auto"/>
        <w:jc w:val="both"/>
        <w:rPr>
          <w:sz w:val="18"/>
        </w:rPr>
      </w:pPr>
    </w:p>
    <w:p w:rsidR="00E93A60" w:rsidRDefault="00E93A60" w:rsidP="00E93A60">
      <w:pPr>
        <w:spacing w:line="360" w:lineRule="auto"/>
        <w:jc w:val="both"/>
      </w:pPr>
      <w:r w:rsidRPr="00CD7132">
        <w:t xml:space="preserve">Основной целью Стратегии государственной политики в области культуры </w:t>
      </w:r>
      <w:r>
        <w:t>на период до 2030 года является сохранение уникального исторического наследия Российской Федерации, обеспечение доступа граждан ко всем областям знаний, разнообразной информации и ценностям культуры.</w:t>
      </w:r>
    </w:p>
    <w:p w:rsidR="00D201E7" w:rsidRDefault="00E93A60" w:rsidP="00E93A60">
      <w:pPr>
        <w:spacing w:line="360" w:lineRule="auto"/>
        <w:jc w:val="both"/>
      </w:pPr>
      <w:r>
        <w:t>В числе основных инструментов сохранения культурного наследия страны выступают музеи, в том числе и наши</w:t>
      </w:r>
      <w:r w:rsidR="00A4185F">
        <w:t>,</w:t>
      </w:r>
      <w:r>
        <w:t xml:space="preserve"> профсоюзные. </w:t>
      </w:r>
    </w:p>
    <w:p w:rsidR="00E93A60" w:rsidRDefault="00E93A60" w:rsidP="00E93A60">
      <w:pPr>
        <w:spacing w:line="360" w:lineRule="auto"/>
        <w:jc w:val="both"/>
      </w:pPr>
      <w:r>
        <w:t>Сегодня в системе профсоюзных музеев ФНПР состоит 38 учреждений</w:t>
      </w:r>
    </w:p>
    <w:p w:rsidR="00E93A60" w:rsidRDefault="00A4185F" w:rsidP="00E93A60">
      <w:pPr>
        <w:spacing w:line="360" w:lineRule="auto"/>
        <w:ind w:firstLine="0"/>
        <w:jc w:val="both"/>
      </w:pPr>
      <w:r>
        <w:t>тре</w:t>
      </w:r>
      <w:r w:rsidR="00E93A60">
        <w:t xml:space="preserve">х типов: </w:t>
      </w:r>
      <w:r w:rsidR="00E93A60" w:rsidRPr="00383E41">
        <w:rPr>
          <w:b/>
        </w:rPr>
        <w:t>стационарные музеи</w:t>
      </w:r>
      <w:r w:rsidR="00E93A60">
        <w:t xml:space="preserve"> (29 музеев); </w:t>
      </w:r>
      <w:r w:rsidR="00E93A60" w:rsidRPr="00383E41">
        <w:rPr>
          <w:b/>
        </w:rPr>
        <w:t>виртуальные</w:t>
      </w:r>
      <w:r w:rsidR="00E93A60">
        <w:t xml:space="preserve"> музеи</w:t>
      </w:r>
      <w:r w:rsidR="00E93A60" w:rsidRPr="00AC6198">
        <w:t xml:space="preserve"> </w:t>
      </w:r>
      <w:r w:rsidR="00E93A60">
        <w:t xml:space="preserve">(4 музея) </w:t>
      </w:r>
      <w:r w:rsidR="00D201E7">
        <w:t xml:space="preserve">и </w:t>
      </w:r>
      <w:r w:rsidR="00E93A60" w:rsidRPr="00383E41">
        <w:rPr>
          <w:b/>
        </w:rPr>
        <w:t>музейно-выставочные экспозиции</w:t>
      </w:r>
      <w:r w:rsidR="00E93A60">
        <w:rPr>
          <w:b/>
        </w:rPr>
        <w:t xml:space="preserve"> (</w:t>
      </w:r>
      <w:r w:rsidR="00E93A60">
        <w:t xml:space="preserve">5 музейных комплексов). </w:t>
      </w:r>
    </w:p>
    <w:p w:rsidR="007B56AC" w:rsidRDefault="007B56AC" w:rsidP="00C41DBC">
      <w:pPr>
        <w:spacing w:line="360" w:lineRule="auto"/>
        <w:jc w:val="both"/>
      </w:pPr>
      <w:r>
        <w:t>Творчес</w:t>
      </w:r>
      <w:r w:rsidR="00A4185F">
        <w:t>кий характер музейной работы дае</w:t>
      </w:r>
      <w:r>
        <w:t xml:space="preserve">т основание для развития и расширения этого направления профсоюзной </w:t>
      </w:r>
      <w:r w:rsidR="00807EFD">
        <w:t>деятельности</w:t>
      </w:r>
      <w:r w:rsidR="00D201E7">
        <w:t xml:space="preserve">, появляются </w:t>
      </w:r>
      <w:r>
        <w:t>новые</w:t>
      </w:r>
      <w:r w:rsidR="00F16797">
        <w:t xml:space="preserve">, современные </w:t>
      </w:r>
      <w:r>
        <w:t xml:space="preserve">направления </w:t>
      </w:r>
      <w:r w:rsidR="00EA3C07">
        <w:t>работы</w:t>
      </w:r>
      <w:r>
        <w:t>.</w:t>
      </w:r>
    </w:p>
    <w:p w:rsidR="007B56AC" w:rsidRPr="007B56AC" w:rsidRDefault="00E93A60" w:rsidP="00E93A60">
      <w:pPr>
        <w:spacing w:line="360" w:lineRule="auto"/>
        <w:jc w:val="both"/>
      </w:pPr>
      <w:r>
        <w:t>1. </w:t>
      </w:r>
      <w:r w:rsidR="00D201E7">
        <w:t>С</w:t>
      </w:r>
      <w:r w:rsidR="007B56AC" w:rsidRPr="007B56AC">
        <w:t xml:space="preserve"> 19 сентября</w:t>
      </w:r>
      <w:r w:rsidR="007B56AC">
        <w:t xml:space="preserve"> этого года</w:t>
      </w:r>
      <w:r w:rsidR="007B56AC" w:rsidRPr="007B56AC">
        <w:t xml:space="preserve"> начался </w:t>
      </w:r>
      <w:r w:rsidR="007B56AC" w:rsidRPr="00E93A60">
        <w:rPr>
          <w:lang w:val="en-US"/>
        </w:rPr>
        <w:t>II</w:t>
      </w:r>
      <w:r w:rsidR="007B56AC" w:rsidRPr="007B56AC">
        <w:t xml:space="preserve"> этап Всероссийского с</w:t>
      </w:r>
      <w:r w:rsidR="00D201E7">
        <w:t xml:space="preserve">мотра профсоюзных Музеев ФНПР во Дворце труда профсоюзов </w:t>
      </w:r>
      <w:r w:rsidR="00FB1018">
        <w:t>на тему: «Территориальные объединения организаций профсоюзов»</w:t>
      </w:r>
      <w:r w:rsidR="002D2C15">
        <w:t>.</w:t>
      </w:r>
    </w:p>
    <w:p w:rsidR="00D201E7" w:rsidRDefault="00FB1018" w:rsidP="00E93A60">
      <w:pPr>
        <w:pStyle w:val="a7"/>
        <w:spacing w:line="360" w:lineRule="auto"/>
        <w:ind w:left="0"/>
        <w:jc w:val="both"/>
      </w:pPr>
      <w:r w:rsidRPr="00FB1018">
        <w:t>Его итоги</w:t>
      </w:r>
      <w:r>
        <w:rPr>
          <w:b/>
        </w:rPr>
        <w:t xml:space="preserve"> </w:t>
      </w:r>
      <w:r w:rsidR="007B56AC">
        <w:t>предопределя</w:t>
      </w:r>
      <w:r w:rsidR="00D201E7">
        <w:t>е</w:t>
      </w:r>
      <w:r w:rsidR="007B56AC">
        <w:t>т</w:t>
      </w:r>
      <w:r w:rsidR="007B56AC">
        <w:rPr>
          <w:b/>
        </w:rPr>
        <w:t xml:space="preserve"> </w:t>
      </w:r>
      <w:r w:rsidR="007B56AC">
        <w:t>интересный ежегодный финал</w:t>
      </w:r>
      <w:r w:rsidR="00D201E7">
        <w:t xml:space="preserve"> </w:t>
      </w:r>
      <w:r w:rsidR="007B56AC">
        <w:t>–</w:t>
      </w:r>
      <w:r w:rsidR="00D201E7">
        <w:t xml:space="preserve"> </w:t>
      </w:r>
      <w:r w:rsidR="007B56AC">
        <w:t xml:space="preserve">размещение (на постоянной основе) </w:t>
      </w:r>
      <w:r w:rsidR="00F16797">
        <w:t xml:space="preserve">лучших </w:t>
      </w:r>
      <w:r w:rsidR="007B56AC">
        <w:t xml:space="preserve">выставочных материалов участвовавших в конкурсе работ наших профсоюзных Музеев на одном из этажей </w:t>
      </w:r>
      <w:r w:rsidR="00F16797">
        <w:t xml:space="preserve">третьего </w:t>
      </w:r>
      <w:r w:rsidR="007B56AC">
        <w:t xml:space="preserve">корпуса Дворца труда профсоюзов. </w:t>
      </w:r>
    </w:p>
    <w:p w:rsidR="007B56AC" w:rsidRDefault="00D201E7" w:rsidP="00E93A60">
      <w:pPr>
        <w:pStyle w:val="a7"/>
        <w:spacing w:line="360" w:lineRule="auto"/>
        <w:ind w:left="0"/>
        <w:jc w:val="both"/>
      </w:pPr>
      <w:r>
        <w:lastRenderedPageBreak/>
        <w:t>В первом этапе,</w:t>
      </w:r>
      <w:r w:rsidR="007B56AC">
        <w:t xml:space="preserve"> </w:t>
      </w:r>
      <w:r w:rsidR="00FB1018">
        <w:t>с</w:t>
      </w:r>
      <w:r w:rsidR="007B56AC">
        <w:t xml:space="preserve"> 19 сентября 2021 года</w:t>
      </w:r>
      <w:r w:rsidR="002D2C15">
        <w:t>, конкурса</w:t>
      </w:r>
      <w:r w:rsidR="007B56AC">
        <w:t xml:space="preserve"> участвовали </w:t>
      </w:r>
      <w:r>
        <w:t xml:space="preserve">              </w:t>
      </w:r>
      <w:r w:rsidR="007B56AC">
        <w:t xml:space="preserve">5 </w:t>
      </w:r>
      <w:r w:rsidR="00FB1018">
        <w:t>профсоюзных</w:t>
      </w:r>
      <w:r w:rsidR="007B56AC">
        <w:t xml:space="preserve"> музеев</w:t>
      </w:r>
      <w:r w:rsidR="00FB1018">
        <w:t>: из Москвы,</w:t>
      </w:r>
      <w:r w:rsidR="007B56AC">
        <w:t xml:space="preserve"> Санкт - Петербург</w:t>
      </w:r>
      <w:r w:rsidR="00FB1018">
        <w:t>а</w:t>
      </w:r>
      <w:r w:rsidR="007B56AC">
        <w:t>, Рост</w:t>
      </w:r>
      <w:r w:rsidR="00FB1018">
        <w:t xml:space="preserve">ова, </w:t>
      </w:r>
      <w:r w:rsidR="007B56AC">
        <w:t>Воронеж</w:t>
      </w:r>
      <w:r w:rsidR="00FB1018">
        <w:t xml:space="preserve">а и </w:t>
      </w:r>
      <w:r w:rsidR="007B56AC">
        <w:t>Казан</w:t>
      </w:r>
      <w:r w:rsidR="00FB1018">
        <w:t>и</w:t>
      </w:r>
      <w:r w:rsidR="007B56AC">
        <w:t>.</w:t>
      </w:r>
      <w:r w:rsidR="00FB1018">
        <w:t xml:space="preserve"> П</w:t>
      </w:r>
      <w:r w:rsidR="007B56AC">
        <w:t xml:space="preserve">о мнению организаторов этой работы, лучшими </w:t>
      </w:r>
      <w:r w:rsidR="00A4185F">
        <w:t>по материалам и оформлению</w:t>
      </w:r>
      <w:r w:rsidR="007B56AC">
        <w:t xml:space="preserve"> </w:t>
      </w:r>
      <w:r w:rsidR="00FB1018">
        <w:t xml:space="preserve">были </w:t>
      </w:r>
      <w:r w:rsidR="007B56AC">
        <w:t xml:space="preserve">представленны </w:t>
      </w:r>
      <w:r w:rsidR="002D2C15">
        <w:t>художественные стенды</w:t>
      </w:r>
      <w:r w:rsidR="007B56AC">
        <w:t xml:space="preserve">: </w:t>
      </w:r>
    </w:p>
    <w:p w:rsidR="007B56AC" w:rsidRDefault="007B56AC" w:rsidP="00E93A60">
      <w:pPr>
        <w:pStyle w:val="a7"/>
        <w:spacing w:line="360" w:lineRule="auto"/>
        <w:ind w:left="0"/>
        <w:jc w:val="both"/>
      </w:pPr>
      <w:r>
        <w:t xml:space="preserve">- </w:t>
      </w:r>
      <w:r w:rsidR="00A4185F">
        <w:t>Московской Федерации профсоюзов;</w:t>
      </w:r>
    </w:p>
    <w:p w:rsidR="007B56AC" w:rsidRDefault="007B56AC" w:rsidP="00E93A60">
      <w:pPr>
        <w:pStyle w:val="a7"/>
        <w:spacing w:line="360" w:lineRule="auto"/>
        <w:ind w:left="0"/>
        <w:jc w:val="both"/>
      </w:pPr>
      <w:r>
        <w:t xml:space="preserve">- </w:t>
      </w:r>
      <w:r w:rsidR="00A4185F">
        <w:t>Ростовской Федерации профсоюзов;</w:t>
      </w:r>
    </w:p>
    <w:p w:rsidR="007B56AC" w:rsidRDefault="007B56AC" w:rsidP="00E93A60">
      <w:pPr>
        <w:pStyle w:val="a7"/>
        <w:spacing w:line="360" w:lineRule="auto"/>
        <w:ind w:left="0"/>
        <w:jc w:val="both"/>
      </w:pPr>
      <w:r>
        <w:t>- Воронежского областного объединения организаций</w:t>
      </w:r>
      <w:r w:rsidR="00E93A60">
        <w:t xml:space="preserve"> </w:t>
      </w:r>
      <w:r>
        <w:t xml:space="preserve">профсоюзов. </w:t>
      </w:r>
    </w:p>
    <w:p w:rsidR="007B56AC" w:rsidRDefault="00BF1D65" w:rsidP="00E93A60">
      <w:pPr>
        <w:pStyle w:val="a7"/>
        <w:spacing w:line="360" w:lineRule="auto"/>
        <w:ind w:left="0"/>
        <w:jc w:val="both"/>
      </w:pPr>
      <w:r>
        <w:t>Р</w:t>
      </w:r>
      <w:r w:rsidR="007B56AC">
        <w:t>ад</w:t>
      </w:r>
      <w:r>
        <w:t>ует</w:t>
      </w:r>
      <w:r w:rsidR="007B56AC">
        <w:t xml:space="preserve"> в этой работе не только глубокое содержание всех материалов, их замечательное творческое</w:t>
      </w:r>
      <w:r>
        <w:t xml:space="preserve"> решение и</w:t>
      </w:r>
      <w:r w:rsidR="007B56AC">
        <w:t xml:space="preserve"> </w:t>
      </w:r>
      <w:r w:rsidR="00A4185F">
        <w:t>художественное преподнесение, н</w:t>
      </w:r>
      <w:r w:rsidR="007B56AC">
        <w:t xml:space="preserve">о и искреннее желание рассказать о себе, показать разные стороны деятельности своих профсоюзных объединений. </w:t>
      </w:r>
    </w:p>
    <w:p w:rsidR="007B56AC" w:rsidRDefault="00E93A60" w:rsidP="00E93A60">
      <w:pPr>
        <w:spacing w:line="360" w:lineRule="auto"/>
        <w:jc w:val="both"/>
      </w:pPr>
      <w:r>
        <w:t>2. </w:t>
      </w:r>
      <w:r w:rsidR="007B56AC">
        <w:t xml:space="preserve">Лидером </w:t>
      </w:r>
      <w:r w:rsidR="002D2C15">
        <w:t>другой инновации</w:t>
      </w:r>
      <w:r w:rsidR="007B56AC">
        <w:t xml:space="preserve"> </w:t>
      </w:r>
      <w:r w:rsidR="002D2C15">
        <w:t xml:space="preserve">в профсоюзной музейной деятельности </w:t>
      </w:r>
      <w:r w:rsidR="007B56AC">
        <w:t xml:space="preserve">стало </w:t>
      </w:r>
      <w:r w:rsidR="007B56AC" w:rsidRPr="00BF1D65">
        <w:t>Воронежское областное объединение организаций профсоюзов.</w:t>
      </w:r>
    </w:p>
    <w:p w:rsidR="007B56AC" w:rsidRDefault="008A60DA" w:rsidP="001D1BFB">
      <w:pPr>
        <w:pStyle w:val="a7"/>
        <w:spacing w:line="360" w:lineRule="auto"/>
        <w:ind w:left="0"/>
        <w:jc w:val="both"/>
      </w:pPr>
      <w:r>
        <w:t>Т</w:t>
      </w:r>
      <w:r w:rsidR="007B56AC">
        <w:t xml:space="preserve">ри </w:t>
      </w:r>
      <w:r>
        <w:t xml:space="preserve">года </w:t>
      </w:r>
      <w:r w:rsidR="007B56AC">
        <w:t>назад Президиум объединени</w:t>
      </w:r>
      <w:r w:rsidR="002D2C15">
        <w:t>я принял решение о подключении</w:t>
      </w:r>
      <w:r w:rsidR="007B56AC">
        <w:t xml:space="preserve"> деятельнос</w:t>
      </w:r>
      <w:r w:rsidR="00D201E7">
        <w:t xml:space="preserve">ти своего профсоюзного Музея к </w:t>
      </w:r>
      <w:r w:rsidR="007B56AC">
        <w:t>деятельности всех иных музеев, расположенных в регионе</w:t>
      </w:r>
      <w:r w:rsidR="00D201E7">
        <w:t xml:space="preserve"> (м</w:t>
      </w:r>
      <w:r w:rsidR="001D1BFB">
        <w:t>узеи</w:t>
      </w:r>
      <w:r w:rsidR="00D201E7">
        <w:t xml:space="preserve">  трудовой славы, </w:t>
      </w:r>
      <w:r w:rsidR="001D1BFB">
        <w:t>музеи</w:t>
      </w:r>
      <w:r w:rsidR="00D201E7">
        <w:t xml:space="preserve"> </w:t>
      </w:r>
      <w:r w:rsidR="00D201E7" w:rsidRPr="00E93A60">
        <w:rPr>
          <w:bCs/>
        </w:rPr>
        <w:t>школ, ВУЗов и колледжей</w:t>
      </w:r>
      <w:r w:rsidR="001D1BFB">
        <w:t>, местные</w:t>
      </w:r>
      <w:r w:rsidR="00D201E7">
        <w:t xml:space="preserve"> </w:t>
      </w:r>
      <w:r w:rsidR="001D1BFB">
        <w:rPr>
          <w:bCs/>
        </w:rPr>
        <w:t>государственными музеи)</w:t>
      </w:r>
      <w:r w:rsidR="007B56AC">
        <w:t>. Для решения этой задачи в Воронеж</w:t>
      </w:r>
      <w:r w:rsidR="00F16797">
        <w:t xml:space="preserve">ской Федерации Профсоюзов </w:t>
      </w:r>
      <w:r w:rsidR="007B56AC">
        <w:t>был создан профсоюзный орган</w:t>
      </w:r>
      <w:r w:rsidR="00F16797">
        <w:t xml:space="preserve"> </w:t>
      </w:r>
      <w:r w:rsidR="00D201E7">
        <w:t>-</w:t>
      </w:r>
      <w:r w:rsidR="00A4185F">
        <w:t xml:space="preserve"> </w:t>
      </w:r>
      <w:r w:rsidR="00F16797">
        <w:t>Координационный Совет</w:t>
      </w:r>
      <w:r w:rsidR="007B56AC">
        <w:t>.</w:t>
      </w:r>
      <w:r w:rsidR="001D1BFB">
        <w:t xml:space="preserve"> </w:t>
      </w:r>
      <w:r w:rsidR="007B56AC">
        <w:t>В совместной деятельности Музеев разных ведомств есть значительные преимущества</w:t>
      </w:r>
      <w:r w:rsidR="001D1BFB">
        <w:t>, например,</w:t>
      </w:r>
      <w:r w:rsidR="007B56AC">
        <w:t xml:space="preserve"> в более широком распространении среди граждан</w:t>
      </w:r>
      <w:r w:rsidR="001D1BFB">
        <w:t xml:space="preserve"> нужной информации о профсоюзах</w:t>
      </w:r>
      <w:r w:rsidR="007B56AC">
        <w:t>.</w:t>
      </w:r>
    </w:p>
    <w:p w:rsidR="007B56AC" w:rsidRDefault="00E93A60" w:rsidP="00E93A60">
      <w:pPr>
        <w:spacing w:line="360" w:lineRule="auto"/>
        <w:jc w:val="both"/>
      </w:pPr>
      <w:r>
        <w:t>3</w:t>
      </w:r>
      <w:r w:rsidR="001D1BFB">
        <w:t>.</w:t>
      </w:r>
      <w:r>
        <w:t> </w:t>
      </w:r>
      <w:r w:rsidR="008A60DA">
        <w:t>Пример</w:t>
      </w:r>
      <w:r w:rsidR="007B56AC" w:rsidRPr="00BF1D65">
        <w:t xml:space="preserve"> более а</w:t>
      </w:r>
      <w:r w:rsidR="008A60DA">
        <w:t>ктивного использования созданных ранее стендов</w:t>
      </w:r>
      <w:r w:rsidR="00BF1D65" w:rsidRPr="00BF1D65">
        <w:t>,</w:t>
      </w:r>
      <w:r w:rsidR="00BF1D65">
        <w:t xml:space="preserve"> в</w:t>
      </w:r>
      <w:r w:rsidR="008A60DA">
        <w:t>ыставочных экспозиций</w:t>
      </w:r>
      <w:r w:rsidR="007B56AC">
        <w:t xml:space="preserve"> в оформлении простр</w:t>
      </w:r>
      <w:r w:rsidR="008A60DA">
        <w:t>анства своих профсоюзных офисов представлен во Дворце труда профсоюзов на Ленинском проспекте.</w:t>
      </w:r>
    </w:p>
    <w:p w:rsidR="007B56AC" w:rsidRDefault="008A60DA" w:rsidP="00E93A60">
      <w:pPr>
        <w:pStyle w:val="a7"/>
        <w:spacing w:line="360" w:lineRule="auto"/>
        <w:ind w:left="0"/>
        <w:jc w:val="both"/>
      </w:pPr>
      <w:r>
        <w:t xml:space="preserve">Все художественные планшеты и стенды прежних и больших, и малых выставок Музея профсоюзов России представлены в оформлении длинных, однообразных коридоров </w:t>
      </w:r>
      <w:r w:rsidR="007B56AC">
        <w:t>вт</w:t>
      </w:r>
      <w:r>
        <w:t>орого этажа</w:t>
      </w:r>
      <w:r w:rsidR="00E93A60">
        <w:t xml:space="preserve"> всех пяти корпусов,</w:t>
      </w:r>
      <w:r w:rsidR="007B56AC">
        <w:t xml:space="preserve"> связанных воедино.</w:t>
      </w:r>
    </w:p>
    <w:p w:rsidR="007B56AC" w:rsidRPr="00BF1D65" w:rsidRDefault="00E93A60" w:rsidP="00E93A60">
      <w:pPr>
        <w:spacing w:line="360" w:lineRule="auto"/>
        <w:jc w:val="both"/>
      </w:pPr>
      <w:r>
        <w:t>4. </w:t>
      </w:r>
      <w:r w:rsidR="007B56AC" w:rsidRPr="00BF1D65">
        <w:t xml:space="preserve">Обмен музейными выставочными </w:t>
      </w:r>
      <w:r w:rsidR="00BF1D65">
        <w:t>э</w:t>
      </w:r>
      <w:r w:rsidR="007B56AC" w:rsidRPr="00BF1D65">
        <w:t>к</w:t>
      </w:r>
      <w:r w:rsidR="00BF1D65">
        <w:t>с</w:t>
      </w:r>
      <w:r w:rsidR="007B56AC" w:rsidRPr="00BF1D65">
        <w:t>позициями:</w:t>
      </w:r>
    </w:p>
    <w:p w:rsidR="007B56AC" w:rsidRDefault="007B56AC" w:rsidP="007B56AC">
      <w:pPr>
        <w:pStyle w:val="a7"/>
        <w:spacing w:line="360" w:lineRule="auto"/>
        <w:ind w:firstLine="0"/>
        <w:jc w:val="both"/>
      </w:pPr>
      <w:r>
        <w:t>- продлевает срок работы оформленн</w:t>
      </w:r>
      <w:r w:rsidR="002D2C15">
        <w:t>ых</w:t>
      </w:r>
      <w:r>
        <w:t xml:space="preserve"> </w:t>
      </w:r>
      <w:r w:rsidR="00BF1D65">
        <w:t>стендов</w:t>
      </w:r>
      <w:r>
        <w:t>;</w:t>
      </w:r>
    </w:p>
    <w:p w:rsidR="007B56AC" w:rsidRDefault="007B56AC" w:rsidP="007B56AC">
      <w:pPr>
        <w:pStyle w:val="a7"/>
        <w:spacing w:line="360" w:lineRule="auto"/>
        <w:ind w:firstLine="0"/>
        <w:jc w:val="both"/>
      </w:pPr>
      <w:r>
        <w:lastRenderedPageBreak/>
        <w:t>- ув</w:t>
      </w:r>
      <w:r w:rsidR="00A4185F">
        <w:t>еличивает зрительскую аудиторию;</w:t>
      </w:r>
    </w:p>
    <w:p w:rsidR="007B56AC" w:rsidRDefault="007B56AC" w:rsidP="00E93A60">
      <w:pPr>
        <w:pStyle w:val="a7"/>
        <w:spacing w:line="360" w:lineRule="auto"/>
        <w:ind w:left="0"/>
        <w:jc w:val="both"/>
      </w:pPr>
      <w:r>
        <w:t>- шире и разностороннее используется музейная выставочная</w:t>
      </w:r>
      <w:r w:rsidR="00E93A60">
        <w:t xml:space="preserve"> </w:t>
      </w:r>
      <w:r>
        <w:t>композиция.</w:t>
      </w:r>
    </w:p>
    <w:p w:rsidR="007B56AC" w:rsidRDefault="007B56AC" w:rsidP="00E93A60">
      <w:pPr>
        <w:pStyle w:val="a7"/>
        <w:spacing w:line="360" w:lineRule="auto"/>
        <w:ind w:left="0"/>
        <w:jc w:val="both"/>
      </w:pPr>
      <w:r>
        <w:t>Например, в начале лета этого года у нас была оформлена хорошая выставочная экспозиция к 60-тилетию событий 1-2 июн</w:t>
      </w:r>
      <w:r w:rsidR="002D2C15">
        <w:t>я</w:t>
      </w:r>
      <w:r>
        <w:t xml:space="preserve"> 1962 года «Расстрел рабочих в Новочеркасске». Она вполне может какое-то время </w:t>
      </w:r>
      <w:r w:rsidR="00EA7195">
        <w:t>использоваться другими</w:t>
      </w:r>
      <w:r>
        <w:t xml:space="preserve"> профсоюзным Музеям ФНПР.</w:t>
      </w:r>
    </w:p>
    <w:p w:rsidR="007B56AC" w:rsidRPr="0029470A" w:rsidRDefault="00E93A60" w:rsidP="00E93A60">
      <w:pPr>
        <w:spacing w:line="360" w:lineRule="auto"/>
        <w:jc w:val="both"/>
      </w:pPr>
      <w:r>
        <w:t>5. </w:t>
      </w:r>
      <w:r w:rsidR="007B56AC" w:rsidRPr="0029470A">
        <w:t xml:space="preserve">Активнее надо внедрять и использовать </w:t>
      </w:r>
      <w:r w:rsidR="0029470A" w:rsidRPr="0029470A">
        <w:t xml:space="preserve">в работе </w:t>
      </w:r>
      <w:r w:rsidR="007B56AC" w:rsidRPr="0029470A">
        <w:t xml:space="preserve">виртуальные профсоюзные Музеи: </w:t>
      </w:r>
    </w:p>
    <w:p w:rsidR="007B56AC" w:rsidRDefault="007B56AC" w:rsidP="007B56AC">
      <w:pPr>
        <w:pStyle w:val="a7"/>
        <w:spacing w:line="360" w:lineRule="auto"/>
        <w:ind w:firstLine="0"/>
        <w:jc w:val="both"/>
      </w:pPr>
      <w:r>
        <w:t xml:space="preserve">- </w:t>
      </w:r>
      <w:r w:rsidR="00EA7195">
        <w:t xml:space="preserve">они </w:t>
      </w:r>
      <w:r w:rsidR="00A4185F">
        <w:t>более доступны;</w:t>
      </w:r>
    </w:p>
    <w:p w:rsidR="007B56AC" w:rsidRDefault="007B56AC" w:rsidP="007B56AC">
      <w:pPr>
        <w:pStyle w:val="a7"/>
        <w:spacing w:line="360" w:lineRule="auto"/>
        <w:ind w:firstLine="0"/>
        <w:jc w:val="both"/>
      </w:pPr>
      <w:r>
        <w:t xml:space="preserve">- </w:t>
      </w:r>
      <w:r w:rsidR="00EA7195">
        <w:t xml:space="preserve">у них </w:t>
      </w:r>
      <w:r>
        <w:t xml:space="preserve">более </w:t>
      </w:r>
      <w:r w:rsidR="00A4185F">
        <w:t>широкая аудитория;</w:t>
      </w:r>
    </w:p>
    <w:p w:rsidR="0069274E" w:rsidRDefault="007B56AC" w:rsidP="00E93A60">
      <w:pPr>
        <w:pStyle w:val="a7"/>
        <w:spacing w:line="360" w:lineRule="auto"/>
        <w:ind w:firstLine="0"/>
        <w:jc w:val="both"/>
      </w:pPr>
      <w:r>
        <w:t xml:space="preserve">- </w:t>
      </w:r>
      <w:r w:rsidR="00EA7195">
        <w:t xml:space="preserve">в их деятельности </w:t>
      </w:r>
      <w:r>
        <w:t>большие информационные возможности.</w:t>
      </w:r>
    </w:p>
    <w:p w:rsidR="00416B15" w:rsidRPr="00E93A60" w:rsidRDefault="009837BD" w:rsidP="00416B15">
      <w:pPr>
        <w:spacing w:line="360" w:lineRule="auto"/>
        <w:jc w:val="both"/>
        <w:rPr>
          <w:szCs w:val="28"/>
        </w:rPr>
      </w:pPr>
      <w:r>
        <w:rPr>
          <w:szCs w:val="28"/>
        </w:rPr>
        <w:t>П</w:t>
      </w:r>
      <w:r w:rsidR="00416B15" w:rsidRPr="00E93A60">
        <w:rPr>
          <w:szCs w:val="28"/>
        </w:rPr>
        <w:t>риоритетной задачей для Музеев является</w:t>
      </w:r>
      <w:r>
        <w:rPr>
          <w:szCs w:val="28"/>
        </w:rPr>
        <w:t xml:space="preserve"> </w:t>
      </w:r>
      <w:r w:rsidR="00416B15" w:rsidRPr="00E93A60">
        <w:rPr>
          <w:szCs w:val="28"/>
        </w:rPr>
        <w:t>всестороннее, объективное и полное отражение истории профсоюзного движения, используя современные спос</w:t>
      </w:r>
      <w:r w:rsidR="00E93A60">
        <w:rPr>
          <w:szCs w:val="28"/>
        </w:rPr>
        <w:t>обы донесения ее до посетителей</w:t>
      </w:r>
      <w:r w:rsidR="00416B15" w:rsidRPr="00E93A60">
        <w:rPr>
          <w:szCs w:val="28"/>
        </w:rPr>
        <w:t xml:space="preserve">. </w:t>
      </w:r>
    </w:p>
    <w:p w:rsidR="0069274E" w:rsidRPr="001B7F1E" w:rsidRDefault="009837BD" w:rsidP="009837BD">
      <w:pPr>
        <w:spacing w:line="360" w:lineRule="auto"/>
        <w:jc w:val="both"/>
      </w:pPr>
      <w:r>
        <w:t>О</w:t>
      </w:r>
      <w:r w:rsidR="001B7F1E">
        <w:t>сновным напр</w:t>
      </w:r>
      <w:r w:rsidR="00A4185F">
        <w:t>авлением работы наших музеев все</w:t>
      </w:r>
      <w:r w:rsidR="001B7F1E">
        <w:t xml:space="preserve">-таки является пропаганда профсоюзного движения, изучение его истории, формирование осознанной мотивации профсоюзного членства. Но через историю профсоюзов мы можем и должны воспитать у наших молодых людей чувства патриотизма, уважения </w:t>
      </w:r>
      <w:r w:rsidR="0069274E">
        <w:t xml:space="preserve">и любви </w:t>
      </w:r>
      <w:r w:rsidR="001B7F1E">
        <w:t>к своей Родине, формировать зачатки нравственн</w:t>
      </w:r>
      <w:r w:rsidR="0069274E">
        <w:t>ых основ личности</w:t>
      </w:r>
      <w:r w:rsidR="001B7F1E">
        <w:t>.</w:t>
      </w:r>
    </w:p>
    <w:p w:rsidR="00F07D0E" w:rsidRDefault="00F07D0E" w:rsidP="00E93A60">
      <w:pPr>
        <w:spacing w:line="360" w:lineRule="auto"/>
        <w:jc w:val="both"/>
      </w:pPr>
      <w:r>
        <w:t xml:space="preserve">За последние 8 лет сложилась практика повышения квалификации руководителей профсоюзных музеев членских организаций ФНПР, когда один раз в два года проводятся Всероссийские семинары-совещания. За эти годы </w:t>
      </w:r>
      <w:r w:rsidR="009837BD">
        <w:t xml:space="preserve">их было четыре </w:t>
      </w:r>
      <w:r w:rsidR="00897FB1">
        <w:t xml:space="preserve">: </w:t>
      </w:r>
      <w:r w:rsidR="001E450F">
        <w:t xml:space="preserve">в 2015 год на базе </w:t>
      </w:r>
      <w:r w:rsidR="00897FB1">
        <w:t>Федерации профсоюзов Р</w:t>
      </w:r>
      <w:r>
        <w:t>еспублики Татарстан</w:t>
      </w:r>
      <w:r w:rsidR="001E450F" w:rsidRPr="001E450F">
        <w:t xml:space="preserve"> </w:t>
      </w:r>
      <w:r w:rsidR="001E450F">
        <w:t>(</w:t>
      </w:r>
      <w:r w:rsidR="0029470A">
        <w:t>т</w:t>
      </w:r>
      <w:r w:rsidR="001E450F">
        <w:t>огда число профсоюзных Музеев равнялось 22 и общий музейный фонд М</w:t>
      </w:r>
      <w:r w:rsidR="004720F0">
        <w:t xml:space="preserve">узея </w:t>
      </w:r>
      <w:r w:rsidR="001E450F">
        <w:t>П</w:t>
      </w:r>
      <w:r w:rsidR="004720F0">
        <w:t xml:space="preserve">рофсоюзов </w:t>
      </w:r>
      <w:r w:rsidR="001E450F">
        <w:t>Р</w:t>
      </w:r>
      <w:r w:rsidR="004720F0">
        <w:t xml:space="preserve">оссии </w:t>
      </w:r>
      <w:r w:rsidR="001E450F">
        <w:t>составлял 1 500 экспонатов)</w:t>
      </w:r>
      <w:r w:rsidR="0029470A">
        <w:t>;</w:t>
      </w:r>
      <w:r>
        <w:t xml:space="preserve"> </w:t>
      </w:r>
      <w:r w:rsidR="001E450F">
        <w:t xml:space="preserve">в 2017 году </w:t>
      </w:r>
      <w:r w:rsidR="0069274E">
        <w:t xml:space="preserve">учёба проводилась </w:t>
      </w:r>
      <w:r w:rsidR="001E450F">
        <w:t xml:space="preserve">на базе </w:t>
      </w:r>
      <w:r>
        <w:t>Ленинградской Федерации Профсоюзов</w:t>
      </w:r>
      <w:r w:rsidR="001E450F">
        <w:t xml:space="preserve"> (</w:t>
      </w:r>
      <w:r w:rsidR="0029470A">
        <w:t xml:space="preserve">профсоюзных </w:t>
      </w:r>
      <w:r w:rsidR="001E450F">
        <w:t>музеев</w:t>
      </w:r>
      <w:r w:rsidR="0029470A">
        <w:t xml:space="preserve"> стало</w:t>
      </w:r>
      <w:r w:rsidR="001E450F">
        <w:t xml:space="preserve"> 28 учреждений), в 2019 году на базе</w:t>
      </w:r>
      <w:r>
        <w:t xml:space="preserve"> Федерации Профсоюзов Ростовской Области </w:t>
      </w:r>
      <w:r w:rsidR="001E450F">
        <w:t xml:space="preserve">(профсоюзных музеев 33) </w:t>
      </w:r>
      <w:r>
        <w:t xml:space="preserve">и </w:t>
      </w:r>
      <w:r w:rsidR="001E450F">
        <w:t xml:space="preserve">в 2022 году на </w:t>
      </w:r>
      <w:r w:rsidR="001E450F">
        <w:lastRenderedPageBreak/>
        <w:t xml:space="preserve">базе </w:t>
      </w:r>
      <w:r>
        <w:t>Федерации профсоюзов Чеченской Республики</w:t>
      </w:r>
      <w:r w:rsidR="001E450F">
        <w:t xml:space="preserve"> (число профсоюзных музеев </w:t>
      </w:r>
      <w:r w:rsidR="004720F0">
        <w:t xml:space="preserve">стало </w:t>
      </w:r>
      <w:r w:rsidR="001E450F">
        <w:t>38 и музейный фонд МПР вырос за 3 000 экспонатов)</w:t>
      </w:r>
      <w:r>
        <w:t>.</w:t>
      </w:r>
    </w:p>
    <w:p w:rsidR="006C6108" w:rsidRDefault="006C6108" w:rsidP="00E93A60">
      <w:pPr>
        <w:spacing w:line="360" w:lineRule="auto"/>
        <w:jc w:val="both"/>
      </w:pPr>
      <w:r>
        <w:t xml:space="preserve">На встрече в городе Грозный </w:t>
      </w:r>
      <w:r w:rsidR="009837BD">
        <w:t>обсуждались</w:t>
      </w:r>
      <w:r>
        <w:t xml:space="preserve"> два </w:t>
      </w:r>
      <w:r w:rsidR="00897FB1">
        <w:t xml:space="preserve">основных </w:t>
      </w:r>
      <w:r>
        <w:t>вопроса: «Работа по созданию летописей профсоюзов</w:t>
      </w:r>
      <w:r w:rsidR="008A4652">
        <w:t xml:space="preserve"> ФНПР</w:t>
      </w:r>
      <w:r>
        <w:t>» и «Совместная деятельность профсоюзных музеев с другими музейными учреждениями регионов».</w:t>
      </w:r>
    </w:p>
    <w:p w:rsidR="007217F3" w:rsidRDefault="007217F3" w:rsidP="00E93A60">
      <w:pPr>
        <w:spacing w:line="360" w:lineRule="auto"/>
        <w:jc w:val="both"/>
      </w:pPr>
      <w:r>
        <w:t>Интересный и многогранный опыт по созданию летописи отраслевого Профсоюза был заимствован на примере работы Профсоюза работников связи России. Его фундаментальное</w:t>
      </w:r>
      <w:r w:rsidR="009837BD">
        <w:t xml:space="preserve"> издание</w:t>
      </w:r>
      <w:r>
        <w:t xml:space="preserve"> «Профсоюзное движение работников связи. Время. События. Люди. 1905-2020» стало основой этого направления предстоящей профсоюзной музейной работы</w:t>
      </w:r>
      <w:r w:rsidR="0029470A">
        <w:t>. Э</w:t>
      </w:r>
      <w:r>
        <w:t>то достойный пример для всех общероссийских профсоюзов.</w:t>
      </w:r>
    </w:p>
    <w:p w:rsidR="009837BD" w:rsidRDefault="007217F3" w:rsidP="003D74B4">
      <w:pPr>
        <w:spacing w:line="360" w:lineRule="auto"/>
        <w:jc w:val="both"/>
      </w:pPr>
      <w:r>
        <w:t>Много</w:t>
      </w:r>
      <w:r w:rsidR="00897FB1">
        <w:t xml:space="preserve"> интересного</w:t>
      </w:r>
      <w:r>
        <w:t xml:space="preserve"> в этом направлении профсоюзной музейной деятельности сдела</w:t>
      </w:r>
      <w:r w:rsidR="0029470A">
        <w:t>но</w:t>
      </w:r>
      <w:r>
        <w:t xml:space="preserve"> в Федерации профсоюзов Республики Башкортостан.</w:t>
      </w:r>
      <w:r w:rsidR="009837BD">
        <w:t xml:space="preserve">   В</w:t>
      </w:r>
      <w:r>
        <w:t xml:space="preserve"> Федерации завершена работа по формированию истории членских организаций и сейчас готовятся вс</w:t>
      </w:r>
      <w:r w:rsidR="00A4185F">
        <w:t>е</w:t>
      </w:r>
      <w:r>
        <w:t xml:space="preserve"> обобщить и издать отдельным, общим изданием. Ряд профсоюзных Музеев работают в этом направлении и на сегодня находятся на разных этапах этого непростого пути.</w:t>
      </w:r>
      <w:r w:rsidR="003D74B4">
        <w:t xml:space="preserve"> </w:t>
      </w:r>
      <w:r>
        <w:t>Среди них: Музей профсоюзного движения Новосибирской области, Музей истории проф</w:t>
      </w:r>
      <w:r w:rsidR="009837BD">
        <w:t>союзов Республики Татарстан.</w:t>
      </w:r>
      <w:r w:rsidR="003D74B4">
        <w:t xml:space="preserve"> </w:t>
      </w:r>
    </w:p>
    <w:p w:rsidR="004C0806" w:rsidRDefault="007217F3" w:rsidP="003D74B4">
      <w:pPr>
        <w:spacing w:line="360" w:lineRule="auto"/>
        <w:jc w:val="both"/>
      </w:pPr>
      <w:r>
        <w:t xml:space="preserve">Некоторые выступления на семинаре были связаны с организацией совместной работы профсоюзных музеев </w:t>
      </w:r>
      <w:r w:rsidR="00897FB1">
        <w:t>с</w:t>
      </w:r>
      <w:r>
        <w:t xml:space="preserve"> други</w:t>
      </w:r>
      <w:r w:rsidR="00897FB1">
        <w:t>ми</w:t>
      </w:r>
      <w:r>
        <w:t xml:space="preserve"> музейны</w:t>
      </w:r>
      <w:r w:rsidR="00897FB1">
        <w:t>ми</w:t>
      </w:r>
      <w:r>
        <w:t xml:space="preserve"> учреждени</w:t>
      </w:r>
      <w:r w:rsidR="00897FB1">
        <w:t>ями</w:t>
      </w:r>
      <w:r>
        <w:t xml:space="preserve"> регионов. Опыт Воронежского областного объединения организаций профсоюзов по налаживанию этих нужных профсоюзам отношений оказался востребованным. Он внедряется в  практику работы: Музея истории профсоюзов Дона</w:t>
      </w:r>
      <w:r w:rsidR="009837BD">
        <w:t xml:space="preserve">, </w:t>
      </w:r>
      <w:r>
        <w:t xml:space="preserve">Музея профобъединения Марий Эл, </w:t>
      </w:r>
      <w:r w:rsidR="009837BD">
        <w:t xml:space="preserve">    </w:t>
      </w:r>
      <w:r>
        <w:t xml:space="preserve">Музея </w:t>
      </w:r>
      <w:r w:rsidR="009837BD">
        <w:t>Калининградского ООО профсоюзов</w:t>
      </w:r>
      <w:r>
        <w:t xml:space="preserve"> и други</w:t>
      </w:r>
      <w:r w:rsidR="0029470A">
        <w:t>х</w:t>
      </w:r>
      <w:r>
        <w:t>.</w:t>
      </w:r>
      <w:r w:rsidR="004C0806">
        <w:t xml:space="preserve"> </w:t>
      </w:r>
    </w:p>
    <w:p w:rsidR="007217F3" w:rsidRDefault="009837BD" w:rsidP="003D74B4">
      <w:pPr>
        <w:spacing w:line="360" w:lineRule="auto"/>
        <w:jc w:val="both"/>
      </w:pPr>
      <w:r>
        <w:t>В</w:t>
      </w:r>
      <w:r w:rsidR="004C0806">
        <w:t xml:space="preserve"> Ростовской области 64 региональных музея входят в список культурного наследия, в которых находятся экспозиции </w:t>
      </w:r>
      <w:r w:rsidR="006951FD">
        <w:t xml:space="preserve">о </w:t>
      </w:r>
      <w:r w:rsidR="004C0806">
        <w:t>предприяти</w:t>
      </w:r>
      <w:r w:rsidR="006951FD">
        <w:t>ях</w:t>
      </w:r>
      <w:r w:rsidR="004C0806">
        <w:t>, учреждени</w:t>
      </w:r>
      <w:r w:rsidR="006951FD">
        <w:t>ях</w:t>
      </w:r>
      <w:r w:rsidR="004C0806">
        <w:t xml:space="preserve"> и организаци</w:t>
      </w:r>
      <w:r w:rsidR="006951FD">
        <w:t>ях</w:t>
      </w:r>
      <w:r w:rsidR="00930ED1">
        <w:t xml:space="preserve"> области</w:t>
      </w:r>
      <w:r w:rsidR="004C0806">
        <w:t>.</w:t>
      </w:r>
      <w:r w:rsidR="0082257C" w:rsidRPr="0082257C">
        <w:t xml:space="preserve"> </w:t>
      </w:r>
      <w:r w:rsidR="00CC4B5D">
        <w:t>В</w:t>
      </w:r>
      <w:r w:rsidR="0082257C">
        <w:t xml:space="preserve"> г. Белая Калитва работает историко-</w:t>
      </w:r>
      <w:r w:rsidR="0082257C">
        <w:lastRenderedPageBreak/>
        <w:t>краеведческий музей, в одном из залов которого размещена экспозиция Белокалитвинского металлургического завода. В Гуковском музее шахтёрского труда</w:t>
      </w:r>
      <w:r w:rsidR="003D74B4">
        <w:t xml:space="preserve"> </w:t>
      </w:r>
      <w:r w:rsidR="0082257C">
        <w:t>им. Л.И. Микулина проходят встречи студенческой и работа</w:t>
      </w:r>
      <w:r w:rsidR="00A4185F">
        <w:t>ющей молоде</w:t>
      </w:r>
      <w:r w:rsidR="0082257C">
        <w:t>жи с руководителями, ветерана</w:t>
      </w:r>
      <w:r w:rsidR="00A4185F">
        <w:t>ми профсоюзных организаций шахте</w:t>
      </w:r>
      <w:r w:rsidR="0082257C">
        <w:t>рской отрасли. Музей ежегодно посещает около 25 000 человек, из которых 80</w:t>
      </w:r>
      <w:r w:rsidR="00C87EF4">
        <w:t xml:space="preserve">% учащиеся средних школ, </w:t>
      </w:r>
      <w:r w:rsidR="00930ED1">
        <w:t xml:space="preserve">колледжей, </w:t>
      </w:r>
      <w:r w:rsidR="00C87EF4">
        <w:t>молодые работники шахтёрских предприятий.</w:t>
      </w:r>
    </w:p>
    <w:p w:rsidR="00373C9C" w:rsidRDefault="00C87EF4" w:rsidP="003D74B4">
      <w:pPr>
        <w:spacing w:line="360" w:lineRule="auto"/>
        <w:jc w:val="both"/>
      </w:pPr>
      <w:r>
        <w:t>Профсоюз Дорпрофжел на Северо-Кавказской Железной дорог</w:t>
      </w:r>
      <w:r w:rsidR="00930ED1">
        <w:t>е</w:t>
      </w:r>
      <w:r>
        <w:t xml:space="preserve"> издал книгу «Ис</w:t>
      </w:r>
      <w:r w:rsidR="006951FD">
        <w:t>т</w:t>
      </w:r>
      <w:r>
        <w:t>орическое наследие СКЖД</w:t>
      </w:r>
      <w:r w:rsidR="00930ED1">
        <w:t>»</w:t>
      </w:r>
      <w:r>
        <w:t>, ко</w:t>
      </w:r>
      <w:r w:rsidR="00930ED1">
        <w:t>торая рассказывает читателям о Музеях и И</w:t>
      </w:r>
      <w:r>
        <w:t>стор</w:t>
      </w:r>
      <w:r w:rsidR="0010680F">
        <w:t>ии, К</w:t>
      </w:r>
      <w:r w:rsidR="00373C9C">
        <w:t>омнатах Боевой и Трудовой С</w:t>
      </w:r>
      <w:r>
        <w:t>лавы, которые есть практически во всех регионах дороги. Именно там бережно хранится история и память о прошлом и настоящем Северо</w:t>
      </w:r>
      <w:r w:rsidR="00A4185F">
        <w:t>-К</w:t>
      </w:r>
      <w:r>
        <w:t xml:space="preserve">авказских железнодорожников, о героических, боевых и трудовых традициях, об отдельных героях и целых династиях. Одним из таких музеев является поистине </w:t>
      </w:r>
      <w:r w:rsidR="00373C9C">
        <w:t>«Н</w:t>
      </w:r>
      <w:r>
        <w:t>ародный музей истории станции Дербент</w:t>
      </w:r>
      <w:r w:rsidR="00373C9C">
        <w:t>»</w:t>
      </w:r>
      <w:r>
        <w:t xml:space="preserve">. </w:t>
      </w:r>
      <w:r w:rsidR="00A4185F">
        <w:t>Все</w:t>
      </w:r>
      <w:r w:rsidR="00373C9C">
        <w:t xml:space="preserve"> это большое поле деятельности и для </w:t>
      </w:r>
      <w:r w:rsidR="00897FB1">
        <w:t xml:space="preserve">Ростовского </w:t>
      </w:r>
      <w:r w:rsidR="00373C9C">
        <w:t>Музея истории профсоюзов Дона.</w:t>
      </w:r>
    </w:p>
    <w:p w:rsidR="00373C9C" w:rsidRDefault="00373C9C" w:rsidP="003D74B4">
      <w:pPr>
        <w:spacing w:line="360" w:lineRule="auto"/>
        <w:jc w:val="both"/>
      </w:pPr>
      <w:r>
        <w:t>В ходе семинара слушатели ознакомились с 19 тематическими выступлениями. Среди них:</w:t>
      </w:r>
    </w:p>
    <w:p w:rsidR="00C87EF4" w:rsidRDefault="00373C9C" w:rsidP="007E3F2F">
      <w:pPr>
        <w:spacing w:line="360" w:lineRule="auto"/>
        <w:jc w:val="both"/>
      </w:pPr>
      <w:r>
        <w:t>- «Работа профсоюзного Музея</w:t>
      </w:r>
      <w:r w:rsidR="00C87EF4">
        <w:t xml:space="preserve"> </w:t>
      </w:r>
      <w:r>
        <w:t>как одна из необходимых и составных частей  деятельности Ленинградской Федерации Профсоюзов»;</w:t>
      </w:r>
    </w:p>
    <w:p w:rsidR="00373C9C" w:rsidRDefault="00373C9C" w:rsidP="007E3F2F">
      <w:pPr>
        <w:spacing w:line="360" w:lineRule="auto"/>
        <w:jc w:val="both"/>
      </w:pPr>
      <w:r>
        <w:t>- «Формы и методы ра</w:t>
      </w:r>
      <w:r w:rsidR="00A4185F">
        <w:t>боты профсоюзного Музея с молоде</w:t>
      </w:r>
      <w:r>
        <w:t>жью по изучению и закреплению у них истории профсоюзов региона»;</w:t>
      </w:r>
    </w:p>
    <w:p w:rsidR="00373C9C" w:rsidRDefault="009F6AC4" w:rsidP="009F6AC4">
      <w:pPr>
        <w:spacing w:line="360" w:lineRule="auto"/>
        <w:jc w:val="both"/>
      </w:pPr>
      <w:r>
        <w:t xml:space="preserve">- </w:t>
      </w:r>
      <w:r w:rsidR="00373C9C">
        <w:t>«</w:t>
      </w:r>
      <w:r w:rsidR="005101A3">
        <w:t>Роль Музея профсоюзов в формировании материалов об истории профсоюзного движения в регионе, создание летописи профсоюзов Новосибирской области»;</w:t>
      </w:r>
    </w:p>
    <w:p w:rsidR="005101A3" w:rsidRDefault="005101A3" w:rsidP="009F6AC4">
      <w:pPr>
        <w:spacing w:line="360" w:lineRule="auto"/>
        <w:jc w:val="both"/>
      </w:pPr>
      <w:r>
        <w:t>- «О творческих контактах с другими музеями региона»;</w:t>
      </w:r>
    </w:p>
    <w:p w:rsidR="005101A3" w:rsidRDefault="005101A3" w:rsidP="009F6AC4">
      <w:pPr>
        <w:spacing w:line="360" w:lineRule="auto"/>
        <w:jc w:val="both"/>
      </w:pPr>
      <w:r>
        <w:t>- «Роль средств массовой информации в деятельности профсоюзного Музея»;</w:t>
      </w:r>
    </w:p>
    <w:p w:rsidR="005101A3" w:rsidRDefault="005101A3" w:rsidP="009F6AC4">
      <w:pPr>
        <w:spacing w:line="360" w:lineRule="auto"/>
        <w:jc w:val="both"/>
      </w:pPr>
      <w:r>
        <w:t>- «Формы и методы работы профсоюзного Музея с</w:t>
      </w:r>
      <w:r w:rsidR="00A4185F">
        <w:t xml:space="preserve"> молодежью по формированию у нее</w:t>
      </w:r>
      <w:r>
        <w:t xml:space="preserve"> патриотических устоев</w:t>
      </w:r>
      <w:r w:rsidR="0010680F">
        <w:t xml:space="preserve"> и нравственных основ</w:t>
      </w:r>
      <w:r>
        <w:t>»;</w:t>
      </w:r>
    </w:p>
    <w:p w:rsidR="005101A3" w:rsidRDefault="005101A3" w:rsidP="009F6AC4">
      <w:pPr>
        <w:spacing w:line="360" w:lineRule="auto"/>
        <w:jc w:val="both"/>
      </w:pPr>
      <w:r>
        <w:lastRenderedPageBreak/>
        <w:t>- «Взаимо</w:t>
      </w:r>
      <w:r w:rsidR="00F2232C">
        <w:t>действия о</w:t>
      </w:r>
      <w:r>
        <w:t xml:space="preserve">тделов Федерации </w:t>
      </w:r>
      <w:r w:rsidR="005B62A9">
        <w:t>и Музея профсоюзов в распространении знаний об истории профсоюзного движения и создании летописи истории возникновения  и развития профсоюзов в Республике Татарстан», и другие.</w:t>
      </w:r>
    </w:p>
    <w:p w:rsidR="00750174" w:rsidRPr="003D74B4" w:rsidRDefault="00750174" w:rsidP="00750174">
      <w:pPr>
        <w:spacing w:line="360" w:lineRule="auto"/>
        <w:ind w:firstLine="708"/>
        <w:jc w:val="both"/>
        <w:rPr>
          <w:szCs w:val="28"/>
        </w:rPr>
      </w:pPr>
      <w:r w:rsidRPr="003D74B4">
        <w:rPr>
          <w:szCs w:val="28"/>
        </w:rPr>
        <w:t xml:space="preserve">Со второй декады </w:t>
      </w:r>
      <w:r w:rsidRPr="003D74B4">
        <w:rPr>
          <w:szCs w:val="28"/>
          <w:lang w:val="en-US"/>
        </w:rPr>
        <w:t>XXI</w:t>
      </w:r>
      <w:r w:rsidRPr="003D74B4">
        <w:rPr>
          <w:szCs w:val="28"/>
        </w:rPr>
        <w:t xml:space="preserve"> века музейная отрасль</w:t>
      </w:r>
      <w:r w:rsidR="00A4185F">
        <w:rPr>
          <w:szCs w:val="28"/>
        </w:rPr>
        <w:t>,</w:t>
      </w:r>
      <w:r w:rsidRPr="003D74B4">
        <w:rPr>
          <w:szCs w:val="28"/>
        </w:rPr>
        <w:t xml:space="preserve"> в целом</w:t>
      </w:r>
      <w:r w:rsidR="00A4185F">
        <w:rPr>
          <w:szCs w:val="28"/>
        </w:rPr>
        <w:t>,</w:t>
      </w:r>
      <w:r w:rsidRPr="003D74B4">
        <w:rPr>
          <w:szCs w:val="28"/>
        </w:rPr>
        <w:t xml:space="preserve"> переживает сложности в области подачи музейного материала и коммуникаций с </w:t>
      </w:r>
      <w:r w:rsidR="00FC5830" w:rsidRPr="003D74B4">
        <w:rPr>
          <w:szCs w:val="28"/>
        </w:rPr>
        <w:t>посетител</w:t>
      </w:r>
      <w:r w:rsidRPr="003D74B4">
        <w:rPr>
          <w:szCs w:val="28"/>
        </w:rPr>
        <w:t>ями. Это было связано с тем, что традиционные для музейной сферы формы подачи и каналы информации, донесения е</w:t>
      </w:r>
      <w:r w:rsidR="00A4185F">
        <w:rPr>
          <w:szCs w:val="28"/>
        </w:rPr>
        <w:t>е</w:t>
      </w:r>
      <w:r w:rsidRPr="003D74B4">
        <w:rPr>
          <w:szCs w:val="28"/>
        </w:rPr>
        <w:t xml:space="preserve"> до зрителя, слушателя стали восприниматься как слишком узкие и архаичные на фоне повсеместного использования цифровых технологий. Современный музей должен  отвечать на эти вызовы</w:t>
      </w:r>
      <w:r w:rsidR="00EA7195" w:rsidRPr="003D74B4">
        <w:rPr>
          <w:szCs w:val="28"/>
        </w:rPr>
        <w:t xml:space="preserve"> времени</w:t>
      </w:r>
      <w:r w:rsidRPr="003D74B4">
        <w:rPr>
          <w:szCs w:val="28"/>
        </w:rPr>
        <w:t>.</w:t>
      </w:r>
    </w:p>
    <w:p w:rsidR="00750174" w:rsidRPr="003D74B4" w:rsidRDefault="005B62A9" w:rsidP="00750174">
      <w:pPr>
        <w:spacing w:line="360" w:lineRule="auto"/>
        <w:ind w:firstLine="708"/>
        <w:jc w:val="both"/>
        <w:rPr>
          <w:szCs w:val="28"/>
        </w:rPr>
      </w:pPr>
      <w:r w:rsidRPr="003D74B4">
        <w:rPr>
          <w:szCs w:val="28"/>
        </w:rPr>
        <w:t>П</w:t>
      </w:r>
      <w:r w:rsidR="00750174" w:rsidRPr="003D74B4">
        <w:rPr>
          <w:szCs w:val="28"/>
        </w:rPr>
        <w:t xml:space="preserve">рофсоюзные музеи стали искать новые возможности для трансформации своей деятельности, активно изучались новые формы и методы деятельности больших государственных музеев, </w:t>
      </w:r>
      <w:r w:rsidR="00EA7195" w:rsidRPr="003D74B4">
        <w:rPr>
          <w:szCs w:val="28"/>
        </w:rPr>
        <w:t xml:space="preserve">стали </w:t>
      </w:r>
      <w:r w:rsidR="00750174" w:rsidRPr="003D74B4">
        <w:rPr>
          <w:szCs w:val="28"/>
        </w:rPr>
        <w:t>знакомиться с процессами цифровизации музейных фондов, мультимедийными возможностями и другими современны</w:t>
      </w:r>
      <w:r w:rsidRPr="003D74B4">
        <w:rPr>
          <w:szCs w:val="28"/>
        </w:rPr>
        <w:t>м</w:t>
      </w:r>
      <w:r w:rsidR="00750174" w:rsidRPr="003D74B4">
        <w:rPr>
          <w:szCs w:val="28"/>
        </w:rPr>
        <w:t xml:space="preserve">и атрибутами музейных площадок. Новый опыт </w:t>
      </w:r>
      <w:r w:rsidR="00EA7195" w:rsidRPr="003D74B4">
        <w:rPr>
          <w:szCs w:val="28"/>
        </w:rPr>
        <w:t xml:space="preserve">должен </w:t>
      </w:r>
      <w:r w:rsidR="00750174" w:rsidRPr="003D74B4">
        <w:rPr>
          <w:szCs w:val="28"/>
        </w:rPr>
        <w:t>да</w:t>
      </w:r>
      <w:r w:rsidR="00EA7195" w:rsidRPr="003D74B4">
        <w:rPr>
          <w:szCs w:val="28"/>
        </w:rPr>
        <w:t>ть</w:t>
      </w:r>
      <w:r w:rsidR="00750174" w:rsidRPr="003D74B4">
        <w:rPr>
          <w:szCs w:val="28"/>
        </w:rPr>
        <w:t xml:space="preserve"> возможность  разработать </w:t>
      </w:r>
      <w:r w:rsidR="000F3A93" w:rsidRPr="003D74B4">
        <w:rPr>
          <w:szCs w:val="28"/>
        </w:rPr>
        <w:t>современную</w:t>
      </w:r>
      <w:r w:rsidR="00750174" w:rsidRPr="003D74B4">
        <w:rPr>
          <w:szCs w:val="28"/>
        </w:rPr>
        <w:t xml:space="preserve"> концепцию Музея, отвечающую </w:t>
      </w:r>
      <w:r w:rsidR="000F3A93" w:rsidRPr="003D74B4">
        <w:rPr>
          <w:szCs w:val="28"/>
        </w:rPr>
        <w:t>изменившимся</w:t>
      </w:r>
      <w:r w:rsidR="00751B2A" w:rsidRPr="003D74B4">
        <w:rPr>
          <w:szCs w:val="28"/>
        </w:rPr>
        <w:t xml:space="preserve"> требованиям в этой сфере деятельности</w:t>
      </w:r>
      <w:r w:rsidR="00750174" w:rsidRPr="003D74B4">
        <w:rPr>
          <w:szCs w:val="28"/>
        </w:rPr>
        <w:t xml:space="preserve"> и задачам профсоюзов в достижении информационно-пропагандистских, образовательных цел</w:t>
      </w:r>
      <w:r w:rsidR="0010680F" w:rsidRPr="003D74B4">
        <w:rPr>
          <w:szCs w:val="28"/>
        </w:rPr>
        <w:t>ей</w:t>
      </w:r>
      <w:r w:rsidR="00750174" w:rsidRPr="003D74B4">
        <w:rPr>
          <w:szCs w:val="28"/>
        </w:rPr>
        <w:t xml:space="preserve"> и в безусловном сохранении огромного пласта профсоюзной истории. </w:t>
      </w:r>
    </w:p>
    <w:p w:rsidR="00750174" w:rsidRPr="003D74B4" w:rsidRDefault="00750174" w:rsidP="00750174">
      <w:pPr>
        <w:spacing w:line="360" w:lineRule="auto"/>
        <w:ind w:firstLine="708"/>
        <w:jc w:val="both"/>
        <w:rPr>
          <w:szCs w:val="28"/>
        </w:rPr>
      </w:pPr>
      <w:r w:rsidRPr="003D74B4">
        <w:rPr>
          <w:iCs/>
          <w:szCs w:val="28"/>
        </w:rPr>
        <w:t>Возвращая</w:t>
      </w:r>
      <w:r w:rsidR="0010680F" w:rsidRPr="003D74B4">
        <w:rPr>
          <w:iCs/>
          <w:szCs w:val="28"/>
        </w:rPr>
        <w:t>сь</w:t>
      </w:r>
      <w:r w:rsidRPr="003D74B4">
        <w:rPr>
          <w:iCs/>
          <w:szCs w:val="28"/>
        </w:rPr>
        <w:t xml:space="preserve"> к основной деятельности музе</w:t>
      </w:r>
      <w:r w:rsidR="005B62A9" w:rsidRPr="003D74B4">
        <w:rPr>
          <w:iCs/>
          <w:szCs w:val="28"/>
        </w:rPr>
        <w:t>ев</w:t>
      </w:r>
      <w:r w:rsidR="002E2C12" w:rsidRPr="003D74B4">
        <w:rPr>
          <w:iCs/>
          <w:szCs w:val="28"/>
        </w:rPr>
        <w:t>,</w:t>
      </w:r>
      <w:r w:rsidRPr="003D74B4">
        <w:rPr>
          <w:iCs/>
          <w:szCs w:val="28"/>
        </w:rPr>
        <w:t xml:space="preserve"> стоит подчеркнуть, что внедрение цифровых технологий</w:t>
      </w:r>
      <w:r w:rsidRPr="003D74B4">
        <w:rPr>
          <w:szCs w:val="28"/>
        </w:rPr>
        <w:t xml:space="preserve"> изменил</w:t>
      </w:r>
      <w:r w:rsidR="005B62A9" w:rsidRPr="003D74B4">
        <w:rPr>
          <w:szCs w:val="28"/>
        </w:rPr>
        <w:t>и</w:t>
      </w:r>
      <w:r w:rsidRPr="003D74B4">
        <w:rPr>
          <w:szCs w:val="28"/>
        </w:rPr>
        <w:t xml:space="preserve"> формат взаимодействия Музея с посетителями: акцент сместился </w:t>
      </w:r>
      <w:r w:rsidR="002E2C12" w:rsidRPr="003D74B4">
        <w:rPr>
          <w:szCs w:val="28"/>
        </w:rPr>
        <w:t>от</w:t>
      </w:r>
      <w:r w:rsidRPr="003D74B4">
        <w:rPr>
          <w:szCs w:val="28"/>
        </w:rPr>
        <w:t xml:space="preserve"> информирования на интерактивность и, соответственно, большую вовлеченность. Использование современных </w:t>
      </w:r>
      <w:r w:rsidR="00EA7195" w:rsidRPr="003D74B4">
        <w:rPr>
          <w:szCs w:val="28"/>
        </w:rPr>
        <w:t>технологий позволяе</w:t>
      </w:r>
      <w:r w:rsidRPr="003D74B4">
        <w:rPr>
          <w:szCs w:val="28"/>
        </w:rPr>
        <w:t>т расширить коммуникационные возможности, привлекая новую аудиторию посетителей и расширить имеющуюся.</w:t>
      </w:r>
    </w:p>
    <w:p w:rsidR="00750174" w:rsidRPr="003D74B4" w:rsidRDefault="00750174" w:rsidP="00750174">
      <w:pPr>
        <w:spacing w:line="360" w:lineRule="auto"/>
        <w:ind w:firstLine="708"/>
        <w:jc w:val="both"/>
        <w:rPr>
          <w:iCs/>
          <w:szCs w:val="28"/>
        </w:rPr>
      </w:pPr>
      <w:r w:rsidRPr="003D74B4">
        <w:rPr>
          <w:iCs/>
          <w:szCs w:val="28"/>
        </w:rPr>
        <w:t xml:space="preserve">В некоторых </w:t>
      </w:r>
      <w:r w:rsidR="002E2C12" w:rsidRPr="003D74B4">
        <w:rPr>
          <w:iCs/>
          <w:szCs w:val="28"/>
        </w:rPr>
        <w:t xml:space="preserve">наших </w:t>
      </w:r>
      <w:r w:rsidRPr="003D74B4">
        <w:rPr>
          <w:iCs/>
          <w:szCs w:val="28"/>
        </w:rPr>
        <w:t xml:space="preserve">Музеях была реализована идея сочетания на платформе классического профсоюзного музея традиционных форм подачи </w:t>
      </w:r>
      <w:r w:rsidRPr="003D74B4">
        <w:rPr>
          <w:iCs/>
          <w:szCs w:val="28"/>
        </w:rPr>
        <w:lastRenderedPageBreak/>
        <w:t>материалов с интерактивными (достойный пример – Музей истории профсоюзного движения Санкт-Пет</w:t>
      </w:r>
      <w:r w:rsidR="00CC4B5D">
        <w:rPr>
          <w:iCs/>
          <w:szCs w:val="28"/>
        </w:rPr>
        <w:t>ербурга и Ленинградской области</w:t>
      </w:r>
      <w:r w:rsidRPr="003D74B4">
        <w:rPr>
          <w:iCs/>
          <w:szCs w:val="28"/>
        </w:rPr>
        <w:t>).</w:t>
      </w:r>
    </w:p>
    <w:p w:rsidR="000C4829" w:rsidRPr="003D74B4" w:rsidRDefault="000C4829" w:rsidP="00750174">
      <w:pPr>
        <w:spacing w:line="360" w:lineRule="auto"/>
        <w:jc w:val="both"/>
        <w:rPr>
          <w:szCs w:val="28"/>
        </w:rPr>
      </w:pPr>
      <w:r w:rsidRPr="003D74B4">
        <w:rPr>
          <w:szCs w:val="28"/>
        </w:rPr>
        <w:t xml:space="preserve">Лучшими коллективами </w:t>
      </w:r>
      <w:r w:rsidR="008F54A3" w:rsidRPr="003D74B4">
        <w:rPr>
          <w:szCs w:val="28"/>
        </w:rPr>
        <w:t xml:space="preserve">среди </w:t>
      </w:r>
      <w:r w:rsidRPr="003D74B4">
        <w:rPr>
          <w:szCs w:val="28"/>
        </w:rPr>
        <w:t>профсоюзных музеев членских организаций ФНПР на сегодня (без подведения официальных итогов деятельности) можно смело назвать:</w:t>
      </w:r>
    </w:p>
    <w:p w:rsidR="000C4829" w:rsidRPr="003D74B4" w:rsidRDefault="000C4829" w:rsidP="00750174">
      <w:pPr>
        <w:spacing w:line="360" w:lineRule="auto"/>
        <w:jc w:val="both"/>
        <w:rPr>
          <w:szCs w:val="28"/>
        </w:rPr>
      </w:pPr>
      <w:r w:rsidRPr="003D74B4">
        <w:rPr>
          <w:szCs w:val="28"/>
        </w:rPr>
        <w:t>- Музей истории профсоюзного движения Санкт-Петербурга и Ленинградской области (руководитель Чулрова Ольга Васильевна);</w:t>
      </w:r>
    </w:p>
    <w:p w:rsidR="000C4829" w:rsidRPr="003D74B4" w:rsidRDefault="009F6AC4" w:rsidP="00750174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416B15" w:rsidRPr="003D74B4">
        <w:rPr>
          <w:szCs w:val="28"/>
        </w:rPr>
        <w:t>М</w:t>
      </w:r>
      <w:r w:rsidR="000C4829" w:rsidRPr="003D74B4">
        <w:rPr>
          <w:szCs w:val="28"/>
        </w:rPr>
        <w:t xml:space="preserve">узей истории профсоюзов Республики Татарстан (руководитель </w:t>
      </w:r>
      <w:r w:rsidR="00972EA0" w:rsidRPr="003D74B4">
        <w:rPr>
          <w:szCs w:val="28"/>
        </w:rPr>
        <w:t>Пузакова Ирина Юрьевна);</w:t>
      </w:r>
    </w:p>
    <w:p w:rsidR="00972EA0" w:rsidRPr="003D74B4" w:rsidRDefault="009F6AC4" w:rsidP="00750174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972EA0" w:rsidRPr="003D74B4">
        <w:rPr>
          <w:szCs w:val="28"/>
        </w:rPr>
        <w:t>Музей истории профсоюзов Дона Ф</w:t>
      </w:r>
      <w:r>
        <w:rPr>
          <w:szCs w:val="28"/>
        </w:rPr>
        <w:t>едерации Профсоюзов Ростовской о</w:t>
      </w:r>
      <w:r w:rsidR="00972EA0" w:rsidRPr="003D74B4">
        <w:rPr>
          <w:szCs w:val="28"/>
        </w:rPr>
        <w:t xml:space="preserve">бласти, </w:t>
      </w:r>
      <w:r w:rsidR="008F54A3" w:rsidRPr="003D74B4">
        <w:rPr>
          <w:szCs w:val="28"/>
        </w:rPr>
        <w:t>(</w:t>
      </w:r>
      <w:r w:rsidR="00972EA0" w:rsidRPr="003D74B4">
        <w:rPr>
          <w:szCs w:val="28"/>
        </w:rPr>
        <w:t xml:space="preserve">руководитель </w:t>
      </w:r>
      <w:r w:rsidR="008F54A3" w:rsidRPr="003D74B4">
        <w:rPr>
          <w:szCs w:val="28"/>
        </w:rPr>
        <w:t>Овчаренко Анна Станиславовна).</w:t>
      </w:r>
    </w:p>
    <w:p w:rsidR="00A0235B" w:rsidRPr="003D74B4" w:rsidRDefault="00A0235B" w:rsidP="00750174">
      <w:pPr>
        <w:spacing w:line="360" w:lineRule="auto"/>
        <w:ind w:firstLine="708"/>
        <w:jc w:val="both"/>
        <w:rPr>
          <w:szCs w:val="28"/>
        </w:rPr>
      </w:pPr>
      <w:r w:rsidRPr="003D74B4">
        <w:rPr>
          <w:szCs w:val="28"/>
        </w:rPr>
        <w:t>Дальнейшее развитие Музе</w:t>
      </w:r>
      <w:r w:rsidR="00E17528" w:rsidRPr="003D74B4">
        <w:rPr>
          <w:szCs w:val="28"/>
        </w:rPr>
        <w:t>ев</w:t>
      </w:r>
      <w:r w:rsidRPr="003D74B4">
        <w:rPr>
          <w:szCs w:val="28"/>
        </w:rPr>
        <w:t xml:space="preserve"> предполагает движение в нескольких направлениях: помимо традиционных форм музейной деятельности</w:t>
      </w:r>
      <w:r w:rsidR="00E17528" w:rsidRPr="003D74B4">
        <w:rPr>
          <w:szCs w:val="28"/>
        </w:rPr>
        <w:t>,</w:t>
      </w:r>
      <w:r w:rsidRPr="003D74B4">
        <w:rPr>
          <w:szCs w:val="28"/>
        </w:rPr>
        <w:t xml:space="preserve"> создание виртуальн</w:t>
      </w:r>
      <w:r w:rsidR="00E17528" w:rsidRPr="003D74B4">
        <w:rPr>
          <w:szCs w:val="28"/>
        </w:rPr>
        <w:t>ых</w:t>
      </w:r>
      <w:r w:rsidRPr="003D74B4">
        <w:rPr>
          <w:szCs w:val="28"/>
        </w:rPr>
        <w:t xml:space="preserve"> музе</w:t>
      </w:r>
      <w:r w:rsidR="00E17528" w:rsidRPr="003D74B4">
        <w:rPr>
          <w:szCs w:val="28"/>
        </w:rPr>
        <w:t>ев</w:t>
      </w:r>
      <w:r w:rsidRPr="003D74B4">
        <w:rPr>
          <w:szCs w:val="28"/>
        </w:rPr>
        <w:t xml:space="preserve"> и видеоэкскурсий для дистанцио</w:t>
      </w:r>
      <w:r w:rsidR="00CC4B5D">
        <w:rPr>
          <w:szCs w:val="28"/>
        </w:rPr>
        <w:t xml:space="preserve">нного использования; оцифровка </w:t>
      </w:r>
      <w:r w:rsidRPr="003D74B4">
        <w:rPr>
          <w:szCs w:val="28"/>
        </w:rPr>
        <w:t xml:space="preserve">книг и документов, </w:t>
      </w:r>
      <w:r w:rsidR="00EA7195" w:rsidRPr="003D74B4">
        <w:rPr>
          <w:szCs w:val="28"/>
        </w:rPr>
        <w:t>разработка новых тем экскурсионного обслуживания посетителей.</w:t>
      </w:r>
      <w:r w:rsidRPr="003D74B4">
        <w:rPr>
          <w:szCs w:val="28"/>
        </w:rPr>
        <w:t xml:space="preserve"> </w:t>
      </w:r>
    </w:p>
    <w:p w:rsidR="00751B2A" w:rsidRPr="003D74B4" w:rsidRDefault="00751B2A" w:rsidP="00750174">
      <w:pPr>
        <w:spacing w:line="360" w:lineRule="auto"/>
        <w:ind w:firstLine="708"/>
        <w:jc w:val="both"/>
        <w:rPr>
          <w:szCs w:val="28"/>
        </w:rPr>
      </w:pPr>
    </w:p>
    <w:p w:rsidR="00751B2A" w:rsidRPr="003D74B4" w:rsidRDefault="00751B2A" w:rsidP="00750174">
      <w:pPr>
        <w:spacing w:line="360" w:lineRule="auto"/>
        <w:ind w:firstLine="708"/>
        <w:jc w:val="both"/>
        <w:rPr>
          <w:szCs w:val="28"/>
        </w:rPr>
      </w:pPr>
    </w:p>
    <w:p w:rsidR="009F6AC4" w:rsidRDefault="009F6AC4" w:rsidP="009F6AC4">
      <w:pPr>
        <w:suppressAutoHyphens/>
        <w:spacing w:line="276" w:lineRule="auto"/>
        <w:ind w:left="2124" w:firstLine="708"/>
        <w:jc w:val="both"/>
        <w:rPr>
          <w:szCs w:val="28"/>
        </w:rPr>
      </w:pPr>
      <w:r w:rsidRPr="00145E52">
        <w:rPr>
          <w:szCs w:val="28"/>
        </w:rPr>
        <w:t>Департамент социального развития Аппарата ФНПР</w:t>
      </w:r>
    </w:p>
    <w:p w:rsidR="009F6AC4" w:rsidRPr="00BF6A8B" w:rsidRDefault="009F6AC4" w:rsidP="009F6AC4">
      <w:pPr>
        <w:rPr>
          <w:szCs w:val="28"/>
        </w:rPr>
      </w:pPr>
    </w:p>
    <w:p w:rsidR="00A0235B" w:rsidRPr="003D74B4" w:rsidRDefault="00A0235B" w:rsidP="00750174">
      <w:pPr>
        <w:spacing w:line="360" w:lineRule="auto"/>
        <w:ind w:firstLine="0"/>
        <w:jc w:val="both"/>
        <w:rPr>
          <w:szCs w:val="28"/>
        </w:rPr>
      </w:pPr>
    </w:p>
    <w:sectPr w:rsidR="00A0235B" w:rsidRPr="003D74B4" w:rsidSect="00A4185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486" w:rsidRDefault="00570486" w:rsidP="00750174">
      <w:r>
        <w:separator/>
      </w:r>
    </w:p>
  </w:endnote>
  <w:endnote w:type="continuationSeparator" w:id="0">
    <w:p w:rsidR="00570486" w:rsidRDefault="00570486" w:rsidP="00750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486" w:rsidRDefault="00570486" w:rsidP="00750174">
      <w:r>
        <w:separator/>
      </w:r>
    </w:p>
  </w:footnote>
  <w:footnote w:type="continuationSeparator" w:id="0">
    <w:p w:rsidR="00570486" w:rsidRDefault="00570486" w:rsidP="00750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462894"/>
      <w:docPartObj>
        <w:docPartGallery w:val="Page Numbers (Top of Page)"/>
        <w:docPartUnique/>
      </w:docPartObj>
    </w:sdtPr>
    <w:sdtContent>
      <w:p w:rsidR="00CB33BA" w:rsidRDefault="00B77F9B">
        <w:pPr>
          <w:pStyle w:val="a3"/>
          <w:jc w:val="center"/>
        </w:pPr>
        <w:fldSimple w:instr=" PAGE   \* MERGEFORMAT ">
          <w:r w:rsidR="000001EC">
            <w:rPr>
              <w:noProof/>
            </w:rPr>
            <w:t>7</w:t>
          </w:r>
        </w:fldSimple>
      </w:p>
    </w:sdtContent>
  </w:sdt>
  <w:p w:rsidR="00A4185F" w:rsidRDefault="00A418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1AF"/>
    <w:multiLevelType w:val="hybridMultilevel"/>
    <w:tmpl w:val="C9CE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132"/>
    <w:rsid w:val="000001EC"/>
    <w:rsid w:val="00026E28"/>
    <w:rsid w:val="000B23B1"/>
    <w:rsid w:val="000C1CA1"/>
    <w:rsid w:val="000C4829"/>
    <w:rsid w:val="000F3A93"/>
    <w:rsid w:val="0010680F"/>
    <w:rsid w:val="001223E1"/>
    <w:rsid w:val="001257EE"/>
    <w:rsid w:val="00141720"/>
    <w:rsid w:val="00175FEA"/>
    <w:rsid w:val="001925EA"/>
    <w:rsid w:val="001A5ABA"/>
    <w:rsid w:val="001B7F1E"/>
    <w:rsid w:val="001D1BFB"/>
    <w:rsid w:val="001E450F"/>
    <w:rsid w:val="00270DB7"/>
    <w:rsid w:val="0029470A"/>
    <w:rsid w:val="002A2934"/>
    <w:rsid w:val="002B0B28"/>
    <w:rsid w:val="002D2C15"/>
    <w:rsid w:val="002E2C12"/>
    <w:rsid w:val="00306AA5"/>
    <w:rsid w:val="00323A8D"/>
    <w:rsid w:val="00373C9C"/>
    <w:rsid w:val="00383E41"/>
    <w:rsid w:val="003C0756"/>
    <w:rsid w:val="003D74B4"/>
    <w:rsid w:val="003F22AC"/>
    <w:rsid w:val="00416B15"/>
    <w:rsid w:val="00445951"/>
    <w:rsid w:val="004720F0"/>
    <w:rsid w:val="004A60B3"/>
    <w:rsid w:val="004A625F"/>
    <w:rsid w:val="004C0806"/>
    <w:rsid w:val="004D7E18"/>
    <w:rsid w:val="005101A3"/>
    <w:rsid w:val="00570486"/>
    <w:rsid w:val="005B62A9"/>
    <w:rsid w:val="006577A6"/>
    <w:rsid w:val="0069274E"/>
    <w:rsid w:val="006951FD"/>
    <w:rsid w:val="006C47F5"/>
    <w:rsid w:val="006C6108"/>
    <w:rsid w:val="007217F3"/>
    <w:rsid w:val="00750174"/>
    <w:rsid w:val="00751B2A"/>
    <w:rsid w:val="00787BDA"/>
    <w:rsid w:val="007B56AC"/>
    <w:rsid w:val="007C0759"/>
    <w:rsid w:val="007C3BA8"/>
    <w:rsid w:val="007E3F2F"/>
    <w:rsid w:val="00807EFD"/>
    <w:rsid w:val="0082257C"/>
    <w:rsid w:val="00864937"/>
    <w:rsid w:val="00871085"/>
    <w:rsid w:val="00897FB1"/>
    <w:rsid w:val="008A4652"/>
    <w:rsid w:val="008A601E"/>
    <w:rsid w:val="008A60DA"/>
    <w:rsid w:val="008C19E9"/>
    <w:rsid w:val="008F54A3"/>
    <w:rsid w:val="00930ED1"/>
    <w:rsid w:val="00941AC5"/>
    <w:rsid w:val="00971F0D"/>
    <w:rsid w:val="00972EA0"/>
    <w:rsid w:val="009837BD"/>
    <w:rsid w:val="0099315B"/>
    <w:rsid w:val="009C09E8"/>
    <w:rsid w:val="009F6AC4"/>
    <w:rsid w:val="00A0235B"/>
    <w:rsid w:val="00A15B74"/>
    <w:rsid w:val="00A4185F"/>
    <w:rsid w:val="00A4399D"/>
    <w:rsid w:val="00AC66C9"/>
    <w:rsid w:val="00AD2716"/>
    <w:rsid w:val="00B77F9B"/>
    <w:rsid w:val="00BC7185"/>
    <w:rsid w:val="00BD16B0"/>
    <w:rsid w:val="00BF1D65"/>
    <w:rsid w:val="00BF3B8C"/>
    <w:rsid w:val="00C41DBC"/>
    <w:rsid w:val="00C84639"/>
    <w:rsid w:val="00C87EF4"/>
    <w:rsid w:val="00CB33BA"/>
    <w:rsid w:val="00CC4B5D"/>
    <w:rsid w:val="00CC7140"/>
    <w:rsid w:val="00CD7132"/>
    <w:rsid w:val="00D201E7"/>
    <w:rsid w:val="00D37F02"/>
    <w:rsid w:val="00DB1A12"/>
    <w:rsid w:val="00E17528"/>
    <w:rsid w:val="00E93A60"/>
    <w:rsid w:val="00EA3C07"/>
    <w:rsid w:val="00EA7195"/>
    <w:rsid w:val="00EC7D89"/>
    <w:rsid w:val="00F07D0E"/>
    <w:rsid w:val="00F16797"/>
    <w:rsid w:val="00F2232C"/>
    <w:rsid w:val="00F9374E"/>
    <w:rsid w:val="00FB1018"/>
    <w:rsid w:val="00FC5830"/>
    <w:rsid w:val="00FD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1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0174"/>
  </w:style>
  <w:style w:type="paragraph" w:styleId="a5">
    <w:name w:val="footer"/>
    <w:basedOn w:val="a"/>
    <w:link w:val="a6"/>
    <w:uiPriority w:val="99"/>
    <w:unhideWhenUsed/>
    <w:rsid w:val="007501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0174"/>
  </w:style>
  <w:style w:type="paragraph" w:styleId="a7">
    <w:name w:val="List Paragraph"/>
    <w:basedOn w:val="a"/>
    <w:uiPriority w:val="34"/>
    <w:qFormat/>
    <w:rsid w:val="007B56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V.I.Naumov</dc:creator>
  <cp:lastModifiedBy>E.Y.Mikhailova</cp:lastModifiedBy>
  <cp:revision>2</cp:revision>
  <cp:lastPrinted>2022-11-09T11:55:00Z</cp:lastPrinted>
  <dcterms:created xsi:type="dcterms:W3CDTF">2022-11-25T07:16:00Z</dcterms:created>
  <dcterms:modified xsi:type="dcterms:W3CDTF">2022-11-25T07:16:00Z</dcterms:modified>
</cp:coreProperties>
</file>