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F9" w:rsidRPr="00841602" w:rsidRDefault="004A24F9" w:rsidP="004A24F9">
      <w:pPr>
        <w:spacing w:after="0" w:line="360" w:lineRule="auto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</w:pPr>
      <w:r w:rsidRPr="00841602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Доклад Председателя ФНПР </w:t>
      </w:r>
      <w:proofErr w:type="spellStart"/>
      <w:r w:rsidRPr="00841602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С.И.Черногаева</w:t>
      </w:r>
      <w:proofErr w:type="spellEnd"/>
    </w:p>
    <w:p w:rsidR="004A24F9" w:rsidRPr="00841602" w:rsidRDefault="004A24F9" w:rsidP="004A24F9">
      <w:pPr>
        <w:spacing w:after="0" w:line="360" w:lineRule="auto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</w:pPr>
      <w:r w:rsidRPr="00841602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на Торжественном заседании </w:t>
      </w:r>
      <w:r w:rsidR="00841602" w:rsidRPr="00841602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br/>
      </w:r>
      <w:r w:rsidRPr="00841602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Генерального совета ФНПР 19.09.2025</w:t>
      </w:r>
    </w:p>
    <w:p w:rsidR="004A24F9" w:rsidRDefault="004A24F9" w:rsidP="004A24F9">
      <w:pPr>
        <w:spacing w:after="0" w:line="360" w:lineRule="auto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</w:pPr>
    </w:p>
    <w:p w:rsidR="00612151" w:rsidRPr="00256860" w:rsidRDefault="00711204" w:rsidP="00612151">
      <w:pPr>
        <w:spacing w:after="0" w:line="360" w:lineRule="auto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Уважаемые члены Генерального </w:t>
      </w:r>
      <w:r w:rsidR="00044B12"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совета, </w:t>
      </w:r>
    </w:p>
    <w:p w:rsidR="009965C4" w:rsidRPr="00256860" w:rsidRDefault="00711204" w:rsidP="00612151">
      <w:pPr>
        <w:spacing w:after="0" w:line="360" w:lineRule="auto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дорогие </w:t>
      </w:r>
      <w:r w:rsidR="0094647F"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гости</w:t>
      </w: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,</w:t>
      </w:r>
      <w:r w:rsidR="00612151"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4B12"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товарищи и соратники</w:t>
      </w:r>
      <w:r w:rsidR="0094647F"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!</w:t>
      </w:r>
    </w:p>
    <w:p w:rsidR="00612151" w:rsidRPr="00256860" w:rsidRDefault="00612151" w:rsidP="00A135E4">
      <w:pPr>
        <w:spacing w:after="0" w:line="360" w:lineRule="auto"/>
        <w:rPr>
          <w:rFonts w:ascii="Times New Roman" w:eastAsia="inter" w:hAnsi="Times New Roman" w:cs="Times New Roman"/>
          <w:color w:val="0070C0"/>
          <w:sz w:val="28"/>
          <w:szCs w:val="28"/>
        </w:rPr>
      </w:pPr>
    </w:p>
    <w:p w:rsidR="00F25CA4" w:rsidRPr="00256860" w:rsidRDefault="00711204" w:rsidP="00612151">
      <w:pPr>
        <w:spacing w:after="16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120 лет профсоюзного движения в России и 35-летие со дня основания Федерации Независимых Профсоюзов России 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–</w:t>
      </w:r>
      <w:r w:rsidR="005F7DB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это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исторические вехи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отраж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ение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прочны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х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традици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созидательной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сил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ы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 постоянно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го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развити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я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в деле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защит</w:t>
      </w:r>
      <w:r w:rsidR="0044437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ы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прав и интересов трудящихся.</w:t>
      </w:r>
      <w:r w:rsidR="005F7DB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p w:rsidR="00A135E4" w:rsidRPr="00256860" w:rsidRDefault="00444373" w:rsidP="00256860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70C0"/>
          <w:sz w:val="28"/>
          <w:szCs w:val="28"/>
        </w:rPr>
      </w:pPr>
      <w:proofErr w:type="gramStart"/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За 120 лет профсоюзное движение</w:t>
      </w:r>
      <w:r w:rsidR="00655576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,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пройдя 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эпохи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нов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Р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оссийск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импери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, </w:t>
      </w:r>
      <w:r w:rsidR="00B75E9F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Советск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ого</w:t>
      </w:r>
      <w:r w:rsidR="00B75E9F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Союз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находясь в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современн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Российск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Федераци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и,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стало мощным социальным институтом 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представителя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работников и эффективной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стороной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социального партнерства.</w:t>
      </w:r>
      <w:proofErr w:type="gramEnd"/>
    </w:p>
    <w:p w:rsidR="00554C92" w:rsidRPr="00256860" w:rsidRDefault="00554C92" w:rsidP="00554C92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Идеи о достойном труде, о расширении возможностей для занятости каждого человека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последовательно реализуются в нашей стране. И в том числе, это происходит в рамках работы трехсторонней комиссии - одним из ключевых инструментов решения социальных задач</w:t>
      </w:r>
      <w:r w:rsidR="009973F3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554C92" w:rsidRPr="00256860" w:rsidRDefault="00444373" w:rsidP="00554C92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Хочу выразить </w:t>
      </w:r>
      <w:r w:rsidR="00554C9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глубокую 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признательность</w:t>
      </w:r>
      <w:r w:rsidR="00554C9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членам Российской трехсторонней комиссии, депутатам Государственной Думы, ключевым министерствам и ведомствам за внимательное и ответственное отношение к учету мнения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профсоюзной стороны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, за то, что голос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представителей работников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1B3EA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учитывается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при подготовке законопроектов и нормативных актов,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регулирующих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социально-трудовы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е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отношени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я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="00554C9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p w:rsidR="00A135E4" w:rsidRPr="00256860" w:rsidRDefault="00554C92" w:rsidP="00256860">
      <w:pPr>
        <w:spacing w:after="160" w:line="360" w:lineRule="auto"/>
        <w:ind w:firstLine="992"/>
        <w:jc w:val="center"/>
        <w:rPr>
          <w:rFonts w:ascii="Times New Roman" w:eastAsia="inter" w:hAnsi="Times New Roman" w:cs="Times New Roman"/>
          <w:color w:val="0070C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***</w:t>
      </w:r>
    </w:p>
    <w:p w:rsidR="0088479A" w:rsidRPr="00256860" w:rsidRDefault="0088479A" w:rsidP="0088479A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Сегодня, особенно важно подчеркнуть нашу миссию, цели и ценности, которые лежат в </w:t>
      </w:r>
      <w:r w:rsidR="00027C81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основе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каждого действия Федерации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Независимых Профсоюзов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 xml:space="preserve">России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и определяют её роль в государственной и общественной среде.  </w:t>
      </w:r>
    </w:p>
    <w:p w:rsidR="00A135E4" w:rsidRPr="00256860" w:rsidRDefault="00711204" w:rsidP="00256860">
      <w:pPr>
        <w:spacing w:after="160" w:line="360" w:lineRule="auto"/>
        <w:ind w:firstLine="993"/>
        <w:jc w:val="both"/>
        <w:rPr>
          <w:rFonts w:ascii="Times New Roman" w:eastAsia="inter" w:hAnsi="Times New Roman" w:cs="Times New Roman"/>
          <w:color w:val="0070C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ФНПР, </w:t>
      </w:r>
      <w:proofErr w:type="gramStart"/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образованная</w:t>
      </w:r>
      <w:proofErr w:type="gramEnd"/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 1990-е годы в эпоху перемен и реформ, укрепилась как крупнейшее объединение трудящихся в России. Наша Федерация — это сильная, современная и сплоченная организация, работающая на построение справедливых и равноправных трудовых отношений.</w:t>
      </w:r>
      <w:r w:rsidR="00554C9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p w:rsidR="00A135E4" w:rsidRPr="00256860" w:rsidRDefault="008F43A3" w:rsidP="00256860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70C0"/>
          <w:sz w:val="28"/>
          <w:szCs w:val="28"/>
        </w:rPr>
      </w:pP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Миссия ФНПР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— это надежная защита социальных и трудовых прав каждого работника нашей страны. Мы стоим на страже достойного труда, безопасных условий работы и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её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справедливой оплаты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 Федерация Независимых Профсоюзов России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обеспечива</w:t>
      </w:r>
      <w:r w:rsidR="00044B1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е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т</w:t>
      </w:r>
      <w:r w:rsidR="00044B1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правовую и социальную защищённость миллионов российских трудящихся.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ФНПР объединяет общероссийские и межрегиональные профсоюзы, территориальные объединения и первичные профсоюзные организации, мы взаимодействуем со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 xml:space="preserve">всеми субъектами Российской Федерации.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Наша миссия — не просто формальное обязательство, а </w:t>
      </w:r>
      <w:r w:rsidR="00027C81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реальная</w:t>
      </w:r>
      <w:r w:rsid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поддерж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к</w:t>
      </w:r>
      <w:r w:rsidR="00027C81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 разви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ти</w:t>
      </w:r>
      <w:r w:rsidR="00027C81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е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человеческ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ого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капитал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России, забот</w:t>
      </w:r>
      <w:r w:rsidR="00027C81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 качестве жизни членов профсоюзов и их семей.</w:t>
      </w:r>
    </w:p>
    <w:p w:rsidR="008F43A3" w:rsidRPr="00256860" w:rsidRDefault="008F43A3" w:rsidP="00612151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Целями ФНПР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являются 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дальнейшее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комплексное укрепление коллективных трудовых отношений и совершенствование законодательства в сфере труда. Мы 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уверенно движемся по пути создания общества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социальной справедливости, где голос каждого работника услышан и учитывается на всех уровнях принятия решений. Для этого мы содействуем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расширению линейки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социальных гарантий, повышению квалификации, профилактике нарушений прав работников и борьбе с неформальной занятостью. </w:t>
      </w:r>
      <w:r w:rsidRPr="00256860">
        <w:rPr>
          <w:rFonts w:ascii="Times New Roman" w:eastAsia="inter" w:hAnsi="Times New Roman" w:cs="Times New Roman"/>
          <w:b/>
          <w:bCs/>
          <w:color w:val="000000"/>
          <w:sz w:val="28"/>
          <w:szCs w:val="28"/>
        </w:rPr>
        <w:t>Наша цель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— 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это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равные возможности, уважение и поддержк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для всех </w:t>
      </w:r>
      <w:r w:rsidR="003B2CF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членов профсоюза,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вне зависимости от их профессии, возраста, пола </w:t>
      </w:r>
      <w:r w:rsidR="001B3EA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региона проживания.</w:t>
      </w:r>
    </w:p>
    <w:p w:rsidR="00A135E4" w:rsidRPr="00256860" w:rsidRDefault="00372CB8" w:rsidP="00256860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70C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Мы успешно реализ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уем процессы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заключения коллективных договоров на предприятиях, что является фундаментом социальной защиты работников. Правовые 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и технические 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инспекции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044B1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профсоюзов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активно участвуют в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медиации</w:t>
      </w:r>
      <w:r w:rsidR="0058613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,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судебных процедурах, разрешая трудовые конфликты и обеспечивая соблюдение закон</w:t>
      </w:r>
      <w:r w:rsidR="001534E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а.</w:t>
      </w:r>
    </w:p>
    <w:p w:rsidR="008F43A3" w:rsidRPr="00256860" w:rsidRDefault="008F43A3" w:rsidP="00612151">
      <w:pPr>
        <w:spacing w:after="16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56860">
        <w:rPr>
          <w:rFonts w:ascii="Times New Roman" w:hAnsi="Times New Roman" w:cs="Times New Roman"/>
          <w:sz w:val="28"/>
          <w:szCs w:val="28"/>
        </w:rPr>
        <w:t>Особое внимание в работе Федерации уделяется продвижению человеческих</w:t>
      </w:r>
      <w:r w:rsidR="003B2CFC" w:rsidRPr="00256860">
        <w:rPr>
          <w:rFonts w:ascii="Times New Roman" w:hAnsi="Times New Roman" w:cs="Times New Roman"/>
          <w:sz w:val="28"/>
          <w:szCs w:val="28"/>
        </w:rPr>
        <w:t>, традиционных</w:t>
      </w:r>
      <w:r w:rsidRPr="00256860">
        <w:rPr>
          <w:rFonts w:ascii="Times New Roman" w:hAnsi="Times New Roman" w:cs="Times New Roman"/>
          <w:sz w:val="28"/>
          <w:szCs w:val="28"/>
        </w:rPr>
        <w:t xml:space="preserve"> ценностей. </w:t>
      </w:r>
      <w:r w:rsidRPr="00256860">
        <w:rPr>
          <w:rFonts w:ascii="Times New Roman" w:hAnsi="Times New Roman" w:cs="Times New Roman"/>
          <w:b/>
          <w:bCs/>
          <w:sz w:val="28"/>
          <w:szCs w:val="28"/>
        </w:rPr>
        <w:t xml:space="preserve">Человек труда — главная ценность ФНПР. </w:t>
      </w:r>
      <w:r w:rsidRPr="00256860">
        <w:rPr>
          <w:rFonts w:ascii="Times New Roman" w:hAnsi="Times New Roman" w:cs="Times New Roman"/>
          <w:sz w:val="28"/>
          <w:szCs w:val="28"/>
        </w:rPr>
        <w:t xml:space="preserve">Мы строим отношения на принципах открытости, прозрачности, справедливости, солидарности и заботы. Эти базовые ценности становятся </w:t>
      </w:r>
      <w:r w:rsidR="00372CB8" w:rsidRPr="00256860">
        <w:rPr>
          <w:rFonts w:ascii="Times New Roman" w:hAnsi="Times New Roman" w:cs="Times New Roman"/>
          <w:sz w:val="28"/>
          <w:szCs w:val="28"/>
        </w:rPr>
        <w:t>основой</w:t>
      </w:r>
      <w:r w:rsidRPr="00256860">
        <w:rPr>
          <w:rFonts w:ascii="Times New Roman" w:hAnsi="Times New Roman" w:cs="Times New Roman"/>
          <w:sz w:val="28"/>
          <w:szCs w:val="28"/>
        </w:rPr>
        <w:t xml:space="preserve"> для наших инициатив и позволяют нам создавать условия для гармоничного развития человека, его семьи и общества в целом.</w:t>
      </w:r>
    </w:p>
    <w:p w:rsidR="003B2CFC" w:rsidRPr="00256860" w:rsidRDefault="003B2CFC" w:rsidP="00612151">
      <w:pPr>
        <w:spacing w:after="160" w:line="36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56860">
        <w:rPr>
          <w:rFonts w:ascii="Times New Roman" w:hAnsi="Times New Roman" w:cs="Times New Roman"/>
          <w:sz w:val="28"/>
          <w:szCs w:val="28"/>
        </w:rPr>
        <w:t>***</w:t>
      </w:r>
    </w:p>
    <w:p w:rsidR="008F43A3" w:rsidRPr="00256860" w:rsidRDefault="008F43A3" w:rsidP="00612151">
      <w:pPr>
        <w:spacing w:after="16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56860">
        <w:rPr>
          <w:rFonts w:ascii="Times New Roman" w:hAnsi="Times New Roman" w:cs="Times New Roman"/>
          <w:sz w:val="28"/>
          <w:szCs w:val="28"/>
        </w:rPr>
        <w:t>Мы видим наш</w:t>
      </w:r>
      <w:r w:rsidR="001534E8" w:rsidRPr="00256860">
        <w:rPr>
          <w:rFonts w:ascii="Times New Roman" w:hAnsi="Times New Roman" w:cs="Times New Roman"/>
          <w:sz w:val="28"/>
          <w:szCs w:val="28"/>
        </w:rPr>
        <w:t>е будущее</w:t>
      </w:r>
      <w:r w:rsidR="00743D37" w:rsidRPr="00256860">
        <w:rPr>
          <w:rFonts w:ascii="Times New Roman" w:hAnsi="Times New Roman" w:cs="Times New Roman"/>
          <w:sz w:val="28"/>
          <w:szCs w:val="28"/>
        </w:rPr>
        <w:t xml:space="preserve"> </w:t>
      </w:r>
      <w:r w:rsidR="0058613C" w:rsidRPr="00256860">
        <w:rPr>
          <w:rFonts w:ascii="Times New Roman" w:hAnsi="Times New Roman" w:cs="Times New Roman"/>
          <w:sz w:val="28"/>
          <w:szCs w:val="28"/>
        </w:rPr>
        <w:t xml:space="preserve">– как </w:t>
      </w:r>
      <w:r w:rsidR="00743D37" w:rsidRPr="00256860">
        <w:rPr>
          <w:rFonts w:ascii="Times New Roman" w:hAnsi="Times New Roman" w:cs="Times New Roman"/>
          <w:sz w:val="28"/>
          <w:szCs w:val="28"/>
        </w:rPr>
        <w:t>обществ</w:t>
      </w:r>
      <w:r w:rsidR="0058613C" w:rsidRPr="00256860">
        <w:rPr>
          <w:rFonts w:ascii="Times New Roman" w:hAnsi="Times New Roman" w:cs="Times New Roman"/>
          <w:sz w:val="28"/>
          <w:szCs w:val="28"/>
        </w:rPr>
        <w:t>о</w:t>
      </w:r>
      <w:r w:rsidR="00743D37" w:rsidRPr="00256860">
        <w:rPr>
          <w:rFonts w:ascii="Times New Roman" w:hAnsi="Times New Roman" w:cs="Times New Roman"/>
          <w:sz w:val="28"/>
          <w:szCs w:val="28"/>
        </w:rPr>
        <w:t>,</w:t>
      </w:r>
      <w:r w:rsidRPr="00256860">
        <w:rPr>
          <w:rFonts w:ascii="Times New Roman" w:hAnsi="Times New Roman" w:cs="Times New Roman"/>
          <w:sz w:val="28"/>
          <w:szCs w:val="28"/>
        </w:rPr>
        <w:t xml:space="preserve"> где центральной движущей силой являются</w:t>
      </w:r>
      <w:r w:rsidR="001B3EAC" w:rsidRPr="00256860">
        <w:rPr>
          <w:rFonts w:ascii="Times New Roman" w:hAnsi="Times New Roman" w:cs="Times New Roman"/>
          <w:sz w:val="28"/>
          <w:szCs w:val="28"/>
        </w:rPr>
        <w:t>:</w:t>
      </w:r>
      <w:r w:rsidRPr="00256860">
        <w:rPr>
          <w:rFonts w:ascii="Times New Roman" w:hAnsi="Times New Roman" w:cs="Times New Roman"/>
          <w:sz w:val="28"/>
          <w:szCs w:val="28"/>
        </w:rPr>
        <w:t xml:space="preserve"> социальная </w:t>
      </w:r>
      <w:r w:rsidRPr="0025686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ответственность, взаимопомощь и конструктивный диалог с работодателями и государством. </w:t>
      </w:r>
    </w:p>
    <w:p w:rsidR="007F2EE8" w:rsidRPr="00256860" w:rsidRDefault="007F2EE8" w:rsidP="007F2EE8">
      <w:pPr>
        <w:spacing w:after="0" w:line="360" w:lineRule="auto"/>
        <w:rPr>
          <w:rFonts w:ascii="Times New Roman" w:eastAsia="inter" w:hAnsi="Times New Roman" w:cs="Times New Roman"/>
          <w:color w:val="0070C0"/>
          <w:sz w:val="28"/>
          <w:szCs w:val="28"/>
        </w:rPr>
      </w:pPr>
    </w:p>
    <w:p w:rsidR="00F25CA4" w:rsidRPr="00256860" w:rsidRDefault="00711204" w:rsidP="0088479A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Перед нами стоит задача трансформации Федерации</w:t>
      </w:r>
      <w:r w:rsidR="003B2CF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Независимых Профсоюзов России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 социально-технологический институт нового поколения с цифровыми сервисами и глобальным межотраслевым</w:t>
      </w:r>
      <w:r w:rsidR="00743D3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 пространственным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влиянием</w:t>
      </w:r>
      <w:r w:rsidR="008A41A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, в котором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372CB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профсоюзы эффективно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реагир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у</w:t>
      </w:r>
      <w:r w:rsidR="00372CB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ют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на запросы трудящихся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 </w:t>
      </w:r>
      <w:r w:rsidR="00372CB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постоянно совершенствуют</w:t>
      </w:r>
      <w:r w:rsidR="008A41AC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инструменты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поддержк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и взаимодействи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я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3B2CFC" w:rsidRPr="00256860" w:rsidRDefault="003B2CFC" w:rsidP="00612151">
      <w:pPr>
        <w:spacing w:after="160" w:line="36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***</w:t>
      </w:r>
    </w:p>
    <w:p w:rsidR="00B75E9F" w:rsidRPr="00256860" w:rsidRDefault="00743D37" w:rsidP="004A24F9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В особом приоритете профсоюзов</w:t>
      </w:r>
      <w:r w:rsidR="00372CB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была и остается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молодежная политика, поддержк</w:t>
      </w:r>
      <w:r w:rsidR="000A0C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а 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идей и</w:t>
      </w:r>
      <w:r w:rsidR="00372CB8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развитие </w:t>
      </w:r>
      <w:r w:rsidR="000A0C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нового поколения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Особо отмечу </w:t>
      </w:r>
      <w:r w:rsidR="008847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э</w:t>
      </w:r>
      <w:r w:rsidR="006C6DDB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ффективное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взаимодействи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е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</w:t>
      </w:r>
      <w:r w:rsidR="006C6DDB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Российски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м</w:t>
      </w:r>
      <w:r w:rsidR="006C6DDB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союз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ом</w:t>
      </w:r>
      <w:r w:rsidR="006C6DDB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промышленников и предпринимателей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="006C6DDB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Получило новый виток развити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я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сотрудничеств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о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 профсоюзами стран БРИКС, ШОС и Евразийского экономического союза.</w:t>
      </w:r>
    </w:p>
    <w:p w:rsidR="00044B12" w:rsidRPr="00256860" w:rsidRDefault="00711204" w:rsidP="00612151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Дорогие друзья, 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профсоюзное движение в </w:t>
      </w:r>
      <w:r w:rsidR="0093464D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России —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это не только история и традиции, но 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и развитие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, адаптация к современным вызовам и </w:t>
      </w:r>
      <w:r w:rsidR="000A0C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способность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создавать будущее социально</w:t>
      </w:r>
      <w:r w:rsidR="000A0C9A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-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справедливого общества. </w:t>
      </w:r>
    </w:p>
    <w:p w:rsidR="00F25CA4" w:rsidRPr="00256860" w:rsidRDefault="00044B12" w:rsidP="00612151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Мы уверенно смотрим в</w:t>
      </w:r>
      <w:r w:rsidR="0093464D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перед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, наша миссия ясна, цели достижимы, а ценности неизменны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F25CA4" w:rsidRPr="00256860" w:rsidRDefault="00711204" w:rsidP="00612151">
      <w:pPr>
        <w:spacing w:after="160" w:line="360" w:lineRule="auto"/>
        <w:ind w:firstLine="992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Спасибо всем, кто вносит вклад в наше общее дело, кто верит в силу солидарности и справедливости. Вместе мы</w:t>
      </w:r>
      <w:r w:rsidR="004C06D7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приумножаем традиции профсоюзного движения России на благо всех трудящихся</w:t>
      </w:r>
      <w:r w:rsidR="009965C4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наше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й</w:t>
      </w:r>
      <w:r w:rsidR="009965C4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r w:rsidR="00DD3402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Страны</w:t>
      </w:r>
      <w:r w:rsidR="009965C4"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!</w:t>
      </w:r>
    </w:p>
    <w:p w:rsidR="00F25CA4" w:rsidRPr="00256860" w:rsidRDefault="000A0C9A" w:rsidP="00A135E4">
      <w:pPr>
        <w:spacing w:after="16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6860">
        <w:rPr>
          <w:rFonts w:ascii="Times New Roman" w:eastAsia="inter" w:hAnsi="Times New Roman" w:cs="Times New Roman"/>
          <w:color w:val="000000"/>
          <w:sz w:val="28"/>
          <w:szCs w:val="28"/>
        </w:rPr>
        <w:t>Вместе победим!</w:t>
      </w:r>
    </w:p>
    <w:sectPr w:rsidR="00F25CA4" w:rsidRPr="00256860" w:rsidSect="00256860">
      <w:footerReference w:type="default" r:id="rId7"/>
      <w:pgSz w:w="8391" w:h="11906" w:code="11"/>
      <w:pgMar w:top="1365" w:right="900" w:bottom="1365" w:left="567" w:header="720" w:footer="265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8F4" w:rsidRDefault="009108F4" w:rsidP="00B75E9F">
      <w:pPr>
        <w:spacing w:after="0" w:line="240" w:lineRule="auto"/>
      </w:pPr>
      <w:r>
        <w:separator/>
      </w:r>
    </w:p>
  </w:endnote>
  <w:endnote w:type="continuationSeparator" w:id="0">
    <w:p w:rsidR="009108F4" w:rsidRDefault="009108F4" w:rsidP="00B7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9395444"/>
      <w:docPartObj>
        <w:docPartGallery w:val="Page Numbers (Bottom of Page)"/>
        <w:docPartUnique/>
      </w:docPartObj>
    </w:sdtPr>
    <w:sdtContent>
      <w:p w:rsidR="00B75E9F" w:rsidRDefault="00F26F7F">
        <w:pPr>
          <w:pStyle w:val="a5"/>
          <w:jc w:val="center"/>
        </w:pPr>
        <w:r>
          <w:fldChar w:fldCharType="begin"/>
        </w:r>
        <w:r w:rsidR="00B75E9F">
          <w:instrText>PAGE   \* MERGEFORMAT</w:instrText>
        </w:r>
        <w:r>
          <w:fldChar w:fldCharType="separate"/>
        </w:r>
        <w:r w:rsidR="00841602">
          <w:rPr>
            <w:noProof/>
          </w:rPr>
          <w:t>1</w:t>
        </w:r>
        <w:r>
          <w:fldChar w:fldCharType="end"/>
        </w:r>
      </w:p>
    </w:sdtContent>
  </w:sdt>
  <w:p w:rsidR="00B75E9F" w:rsidRDefault="00B75E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8F4" w:rsidRDefault="009108F4" w:rsidP="00B75E9F">
      <w:pPr>
        <w:spacing w:after="0" w:line="240" w:lineRule="auto"/>
      </w:pPr>
      <w:r>
        <w:separator/>
      </w:r>
    </w:p>
  </w:footnote>
  <w:footnote w:type="continuationSeparator" w:id="0">
    <w:p w:rsidR="009108F4" w:rsidRDefault="009108F4" w:rsidP="00B7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3AA"/>
    <w:multiLevelType w:val="hybridMultilevel"/>
    <w:tmpl w:val="E8A0F72E"/>
    <w:lvl w:ilvl="0" w:tplc="3E1E8ED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4988C26">
      <w:numFmt w:val="decimal"/>
      <w:lvlText w:val=""/>
      <w:lvlJc w:val="left"/>
    </w:lvl>
    <w:lvl w:ilvl="2" w:tplc="12E064E8">
      <w:numFmt w:val="decimal"/>
      <w:lvlText w:val=""/>
      <w:lvlJc w:val="left"/>
    </w:lvl>
    <w:lvl w:ilvl="3" w:tplc="70249BF6">
      <w:numFmt w:val="decimal"/>
      <w:lvlText w:val=""/>
      <w:lvlJc w:val="left"/>
    </w:lvl>
    <w:lvl w:ilvl="4" w:tplc="BA4A4638">
      <w:numFmt w:val="decimal"/>
      <w:lvlText w:val=""/>
      <w:lvlJc w:val="left"/>
    </w:lvl>
    <w:lvl w:ilvl="5" w:tplc="2EF84B72">
      <w:numFmt w:val="decimal"/>
      <w:lvlText w:val=""/>
      <w:lvlJc w:val="left"/>
    </w:lvl>
    <w:lvl w:ilvl="6" w:tplc="A9BC3C80">
      <w:numFmt w:val="decimal"/>
      <w:lvlText w:val=""/>
      <w:lvlJc w:val="left"/>
    </w:lvl>
    <w:lvl w:ilvl="7" w:tplc="58FACC1A">
      <w:numFmt w:val="decimal"/>
      <w:lvlText w:val=""/>
      <w:lvlJc w:val="left"/>
    </w:lvl>
    <w:lvl w:ilvl="8" w:tplc="90BC1186">
      <w:numFmt w:val="decimal"/>
      <w:lvlText w:val=""/>
      <w:lvlJc w:val="left"/>
    </w:lvl>
  </w:abstractNum>
  <w:abstractNum w:abstractNumId="1">
    <w:nsid w:val="57DE30A7"/>
    <w:multiLevelType w:val="hybridMultilevel"/>
    <w:tmpl w:val="86D286F4"/>
    <w:lvl w:ilvl="0" w:tplc="C2E8C1A2">
      <w:numFmt w:val="decimal"/>
      <w:lvlText w:val=""/>
      <w:lvlJc w:val="left"/>
    </w:lvl>
    <w:lvl w:ilvl="1" w:tplc="D6B22576">
      <w:numFmt w:val="decimal"/>
      <w:lvlText w:val=""/>
      <w:lvlJc w:val="left"/>
    </w:lvl>
    <w:lvl w:ilvl="2" w:tplc="6A3C02BA">
      <w:numFmt w:val="decimal"/>
      <w:lvlText w:val=""/>
      <w:lvlJc w:val="left"/>
    </w:lvl>
    <w:lvl w:ilvl="3" w:tplc="01BE3FCC">
      <w:numFmt w:val="decimal"/>
      <w:lvlText w:val=""/>
      <w:lvlJc w:val="left"/>
    </w:lvl>
    <w:lvl w:ilvl="4" w:tplc="C1F42034">
      <w:numFmt w:val="decimal"/>
      <w:lvlText w:val=""/>
      <w:lvlJc w:val="left"/>
    </w:lvl>
    <w:lvl w:ilvl="5" w:tplc="CF3E32C4">
      <w:numFmt w:val="decimal"/>
      <w:lvlText w:val=""/>
      <w:lvlJc w:val="left"/>
    </w:lvl>
    <w:lvl w:ilvl="6" w:tplc="D15E7B20">
      <w:numFmt w:val="decimal"/>
      <w:lvlText w:val=""/>
      <w:lvlJc w:val="left"/>
    </w:lvl>
    <w:lvl w:ilvl="7" w:tplc="EAA07C78">
      <w:numFmt w:val="decimal"/>
      <w:lvlText w:val=""/>
      <w:lvlJc w:val="left"/>
    </w:lvl>
    <w:lvl w:ilvl="8" w:tplc="AE30E65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5CA4"/>
    <w:rsid w:val="00027C81"/>
    <w:rsid w:val="00044B12"/>
    <w:rsid w:val="000A0C9A"/>
    <w:rsid w:val="000D663D"/>
    <w:rsid w:val="00113DBE"/>
    <w:rsid w:val="00144E36"/>
    <w:rsid w:val="001534E8"/>
    <w:rsid w:val="001B3EAC"/>
    <w:rsid w:val="00256860"/>
    <w:rsid w:val="002C2D2E"/>
    <w:rsid w:val="003236C2"/>
    <w:rsid w:val="00372CB8"/>
    <w:rsid w:val="003B2CFC"/>
    <w:rsid w:val="00444373"/>
    <w:rsid w:val="00485748"/>
    <w:rsid w:val="004A24F9"/>
    <w:rsid w:val="004C06D7"/>
    <w:rsid w:val="004D48C0"/>
    <w:rsid w:val="00554C92"/>
    <w:rsid w:val="0058613C"/>
    <w:rsid w:val="005E498D"/>
    <w:rsid w:val="005F7DB2"/>
    <w:rsid w:val="00612151"/>
    <w:rsid w:val="00655576"/>
    <w:rsid w:val="0068499F"/>
    <w:rsid w:val="006C6DDB"/>
    <w:rsid w:val="006D34E9"/>
    <w:rsid w:val="006F477A"/>
    <w:rsid w:val="00711204"/>
    <w:rsid w:val="00743D37"/>
    <w:rsid w:val="007F2EE8"/>
    <w:rsid w:val="007F487F"/>
    <w:rsid w:val="00841602"/>
    <w:rsid w:val="0088479A"/>
    <w:rsid w:val="008A41AC"/>
    <w:rsid w:val="008F43A3"/>
    <w:rsid w:val="009108F4"/>
    <w:rsid w:val="0093464D"/>
    <w:rsid w:val="0094647F"/>
    <w:rsid w:val="009965C4"/>
    <w:rsid w:val="009973F3"/>
    <w:rsid w:val="00A135E4"/>
    <w:rsid w:val="00A60D41"/>
    <w:rsid w:val="00A766C8"/>
    <w:rsid w:val="00AD7DB8"/>
    <w:rsid w:val="00B316B7"/>
    <w:rsid w:val="00B55D0C"/>
    <w:rsid w:val="00B64157"/>
    <w:rsid w:val="00B75E9F"/>
    <w:rsid w:val="00C84B2F"/>
    <w:rsid w:val="00D764C4"/>
    <w:rsid w:val="00D930E5"/>
    <w:rsid w:val="00DD3402"/>
    <w:rsid w:val="00E16B05"/>
    <w:rsid w:val="00E61AFA"/>
    <w:rsid w:val="00F25CA4"/>
    <w:rsid w:val="00F2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sid w:val="005E498D"/>
    <w:rPr>
      <w:rFonts w:ascii="Consolas" w:hAnsi="Consolas"/>
      <w:sz w:val="22"/>
    </w:rPr>
  </w:style>
  <w:style w:type="paragraph" w:styleId="a3">
    <w:name w:val="header"/>
    <w:basedOn w:val="a"/>
    <w:link w:val="a4"/>
    <w:uiPriority w:val="99"/>
    <w:unhideWhenUsed/>
    <w:rsid w:val="00B7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9F"/>
  </w:style>
  <w:style w:type="paragraph" w:styleId="a5">
    <w:name w:val="footer"/>
    <w:basedOn w:val="a"/>
    <w:link w:val="a6"/>
    <w:uiPriority w:val="99"/>
    <w:unhideWhenUsed/>
    <w:rsid w:val="00B7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D.S.Golubkin</cp:lastModifiedBy>
  <cp:revision>4</cp:revision>
  <cp:lastPrinted>2025-09-18T08:43:00Z</cp:lastPrinted>
  <dcterms:created xsi:type="dcterms:W3CDTF">2025-09-24T10:35:00Z</dcterms:created>
  <dcterms:modified xsi:type="dcterms:W3CDTF">2025-09-25T06:38:00Z</dcterms:modified>
</cp:coreProperties>
</file>