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BA" w:rsidRDefault="00B220BA" w:rsidP="00B220BA">
      <w:pPr>
        <w:pStyle w:val="11"/>
        <w:spacing w:before="68"/>
        <w:ind w:left="185" w:right="392"/>
        <w:jc w:val="center"/>
      </w:pPr>
      <w:r>
        <w:t>ПРОТОКОЛ</w:t>
      </w:r>
      <w:r>
        <w:rPr>
          <w:spacing w:val="-3"/>
        </w:rPr>
        <w:t xml:space="preserve"> </w:t>
      </w:r>
      <w:r>
        <w:t>№</w:t>
      </w:r>
      <w:r w:rsidR="0029430A">
        <w:t>5</w:t>
      </w:r>
    </w:p>
    <w:p w:rsidR="00B220BA" w:rsidRDefault="00B220BA" w:rsidP="00B220BA">
      <w:pPr>
        <w:ind w:left="186" w:right="392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Молодёжного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ФНПР</w:t>
      </w:r>
    </w:p>
    <w:p w:rsidR="00B220BA" w:rsidRDefault="00B220BA" w:rsidP="00B220BA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221"/>
        <w:gridCol w:w="5320"/>
      </w:tblGrid>
      <w:tr w:rsidR="00B220BA" w:rsidTr="0029430A">
        <w:trPr>
          <w:trHeight w:val="310"/>
        </w:trPr>
        <w:tc>
          <w:tcPr>
            <w:tcW w:w="4221" w:type="dxa"/>
          </w:tcPr>
          <w:p w:rsidR="00B220BA" w:rsidRDefault="00B220BA" w:rsidP="0029430A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5320" w:type="dxa"/>
          </w:tcPr>
          <w:p w:rsidR="00B220BA" w:rsidRDefault="0029430A" w:rsidP="0029430A">
            <w:pPr>
              <w:pStyle w:val="TableParagraph"/>
              <w:spacing w:line="291" w:lineRule="exact"/>
              <w:ind w:left="2856"/>
              <w:rPr>
                <w:sz w:val="28"/>
              </w:rPr>
            </w:pPr>
            <w:r>
              <w:rPr>
                <w:sz w:val="28"/>
              </w:rPr>
              <w:t>25</w:t>
            </w:r>
            <w:r w:rsidR="00B220BA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="00B220BA">
              <w:rPr>
                <w:sz w:val="28"/>
              </w:rPr>
              <w:t xml:space="preserve"> 2021 года</w:t>
            </w:r>
          </w:p>
        </w:tc>
      </w:tr>
    </w:tbl>
    <w:p w:rsidR="00B220BA" w:rsidRDefault="00B220BA" w:rsidP="00B220BA">
      <w:pPr>
        <w:pStyle w:val="a3"/>
        <w:spacing w:before="10"/>
        <w:rPr>
          <w:b/>
          <w:sz w:val="27"/>
        </w:rPr>
      </w:pPr>
    </w:p>
    <w:p w:rsidR="00B220BA" w:rsidRDefault="00B220BA" w:rsidP="00B220BA">
      <w:pPr>
        <w:pStyle w:val="a3"/>
        <w:spacing w:before="11"/>
        <w:rPr>
          <w:i/>
          <w:sz w:val="27"/>
        </w:rPr>
      </w:pPr>
    </w:p>
    <w:p w:rsidR="00B220BA" w:rsidRDefault="00B220BA" w:rsidP="00B220BA">
      <w:pPr>
        <w:pStyle w:val="a3"/>
        <w:ind w:left="202" w:right="4522"/>
      </w:pPr>
      <w:r>
        <w:t>Время начала:1</w:t>
      </w:r>
      <w:r w:rsidR="0029430A">
        <w:t>9</w:t>
      </w:r>
      <w:r>
        <w:t xml:space="preserve">:00, время окончания </w:t>
      </w:r>
      <w:r w:rsidR="0029430A">
        <w:t>20</w:t>
      </w:r>
      <w:r>
        <w:t>:00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рисутствуют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человек.</w:t>
      </w:r>
    </w:p>
    <w:p w:rsidR="00B220BA" w:rsidRDefault="00B220BA" w:rsidP="00B220BA">
      <w:pPr>
        <w:pStyle w:val="a3"/>
        <w:spacing w:before="2"/>
      </w:pPr>
    </w:p>
    <w:p w:rsidR="00B220BA" w:rsidRDefault="00B220BA" w:rsidP="00B220BA">
      <w:pPr>
        <w:pStyle w:val="a3"/>
        <w:ind w:left="202" w:right="404" w:firstLine="707"/>
        <w:jc w:val="both"/>
      </w:pPr>
      <w:r>
        <w:t>Председатель</w:t>
      </w:r>
      <w:r>
        <w:rPr>
          <w:spacing w:val="1"/>
        </w:rPr>
        <w:t xml:space="preserve"> </w:t>
      </w:r>
      <w:r>
        <w:t>заседания:</w:t>
      </w:r>
      <w:r>
        <w:rPr>
          <w:spacing w:val="1"/>
        </w:rPr>
        <w:t xml:space="preserve"> </w:t>
      </w:r>
      <w:r>
        <w:t xml:space="preserve">М.А. </w:t>
      </w:r>
      <w:proofErr w:type="spellStart"/>
      <w:r>
        <w:t>Ветчинников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Молодёжного совета</w:t>
      </w:r>
      <w:r>
        <w:rPr>
          <w:spacing w:val="1"/>
        </w:rPr>
        <w:t xml:space="preserve"> </w:t>
      </w:r>
      <w:r>
        <w:t>ФНПР.</w:t>
      </w:r>
    </w:p>
    <w:p w:rsidR="00B220BA" w:rsidRDefault="00B220BA" w:rsidP="00B220BA">
      <w:pPr>
        <w:pStyle w:val="a3"/>
        <w:spacing w:line="321" w:lineRule="exact"/>
        <w:ind w:left="910"/>
      </w:pPr>
      <w:r>
        <w:t>Секретарь</w:t>
      </w:r>
      <w:r>
        <w:rPr>
          <w:spacing w:val="-3"/>
        </w:rPr>
        <w:t xml:space="preserve"> </w:t>
      </w:r>
      <w:r>
        <w:t>заседания:</w:t>
      </w:r>
      <w:r>
        <w:rPr>
          <w:spacing w:val="-2"/>
        </w:rPr>
        <w:t xml:space="preserve"> </w:t>
      </w:r>
      <w:r>
        <w:t>И.А.Ефимов–главный специалист Департамента Аппарата ФНПР по связям с общественностью, молодёжной политике и развитию профсоюзного движения.</w:t>
      </w:r>
    </w:p>
    <w:p w:rsidR="00B220BA" w:rsidRDefault="00B220BA" w:rsidP="00B220BA">
      <w:pPr>
        <w:pStyle w:val="a3"/>
        <w:spacing w:before="10"/>
        <w:rPr>
          <w:sz w:val="27"/>
        </w:rPr>
      </w:pPr>
    </w:p>
    <w:p w:rsidR="0029430A" w:rsidRDefault="00B220BA" w:rsidP="0029430A">
      <w:pPr>
        <w:pStyle w:val="a3"/>
        <w:spacing w:before="1"/>
        <w:ind w:right="405"/>
        <w:jc w:val="both"/>
        <w:rPr>
          <w:spacing w:val="1"/>
        </w:rPr>
      </w:pPr>
      <w:r>
        <w:rPr>
          <w:b/>
        </w:rPr>
        <w:t>Присутствовали:</w:t>
      </w:r>
      <w:r>
        <w:rPr>
          <w:b/>
          <w:spacing w:val="1"/>
        </w:rPr>
        <w:t xml:space="preserve"> </w:t>
      </w:r>
      <w:r>
        <w:rPr>
          <w:spacing w:val="1"/>
        </w:rPr>
        <w:t>А.И.</w:t>
      </w:r>
      <w:r w:rsidR="0029430A">
        <w:rPr>
          <w:spacing w:val="1"/>
        </w:rPr>
        <w:t xml:space="preserve">Анисимова, С.В. </w:t>
      </w:r>
      <w:r w:rsidRPr="00950A26">
        <w:rPr>
          <w:spacing w:val="1"/>
        </w:rPr>
        <w:t>Бека,</w:t>
      </w:r>
      <w:r w:rsidR="0029430A">
        <w:rPr>
          <w:spacing w:val="1"/>
        </w:rPr>
        <w:t xml:space="preserve"> Н.А.Бобриков,</w:t>
      </w:r>
    </w:p>
    <w:p w:rsidR="00B220BA" w:rsidRPr="0029430A" w:rsidRDefault="00B220BA" w:rsidP="0029430A">
      <w:pPr>
        <w:pStyle w:val="a3"/>
        <w:spacing w:before="1"/>
        <w:ind w:right="405"/>
        <w:jc w:val="both"/>
        <w:rPr>
          <w:spacing w:val="1"/>
        </w:rPr>
      </w:pPr>
      <w:r w:rsidRPr="00950A26">
        <w:t>Т.В.</w:t>
      </w:r>
      <w:r w:rsidRPr="00950A26">
        <w:rPr>
          <w:spacing w:val="1"/>
        </w:rPr>
        <w:t xml:space="preserve"> </w:t>
      </w:r>
      <w:r w:rsidRPr="00950A26">
        <w:t>Богословская,</w:t>
      </w:r>
      <w:r w:rsidRPr="00950A26">
        <w:rPr>
          <w:spacing w:val="1"/>
        </w:rPr>
        <w:t xml:space="preserve"> </w:t>
      </w:r>
      <w:r w:rsidRPr="00950A26">
        <w:t xml:space="preserve">И.А.Ефимов, </w:t>
      </w:r>
      <w:r w:rsidR="0029430A">
        <w:t xml:space="preserve"> </w:t>
      </w:r>
      <w:r>
        <w:t xml:space="preserve">В.В. Кудинова, </w:t>
      </w:r>
      <w:r w:rsidRPr="00950A26">
        <w:t xml:space="preserve">А.К. </w:t>
      </w:r>
      <w:proofErr w:type="spellStart"/>
      <w:r w:rsidRPr="00950A26">
        <w:t>Мазур</w:t>
      </w:r>
      <w:proofErr w:type="spellEnd"/>
      <w:r w:rsidRPr="00950A26">
        <w:t>,</w:t>
      </w:r>
      <w:r>
        <w:t xml:space="preserve"> О.Н. Морозова, </w:t>
      </w:r>
      <w:r w:rsidRPr="00950A26">
        <w:rPr>
          <w:spacing w:val="-1"/>
        </w:rPr>
        <w:t>А.В. Симаков,</w:t>
      </w:r>
      <w:r w:rsidR="0029430A">
        <w:rPr>
          <w:spacing w:val="-1"/>
        </w:rPr>
        <w:t xml:space="preserve"> А.Р.Султанова, Ю.А. </w:t>
      </w:r>
      <w:proofErr w:type="spellStart"/>
      <w:r w:rsidR="0029430A">
        <w:rPr>
          <w:spacing w:val="-1"/>
        </w:rPr>
        <w:t>Райченок</w:t>
      </w:r>
      <w:proofErr w:type="spellEnd"/>
      <w:r w:rsidR="0029430A">
        <w:rPr>
          <w:spacing w:val="-1"/>
        </w:rPr>
        <w:t xml:space="preserve">, </w:t>
      </w:r>
      <w:r w:rsidR="003B79C9">
        <w:rPr>
          <w:spacing w:val="-1"/>
        </w:rPr>
        <w:t>О.Н. Терновская,</w:t>
      </w:r>
      <w:r w:rsidRPr="00950A26">
        <w:rPr>
          <w:spacing w:val="-1"/>
        </w:rPr>
        <w:t xml:space="preserve"> </w:t>
      </w:r>
      <w:r w:rsidRPr="00950A26">
        <w:t xml:space="preserve">И.В. </w:t>
      </w:r>
      <w:proofErr w:type="spellStart"/>
      <w:r w:rsidRPr="00950A26">
        <w:t>Чуяшенко</w:t>
      </w:r>
      <w:proofErr w:type="spellEnd"/>
      <w:r w:rsidRPr="00950A26">
        <w:t>,</w:t>
      </w:r>
      <w:r w:rsidR="0029430A">
        <w:t xml:space="preserve"> Н.Н. Щеглов</w:t>
      </w:r>
      <w:r w:rsidRPr="00950A26">
        <w:rPr>
          <w:spacing w:val="-4"/>
        </w:rPr>
        <w:t xml:space="preserve"> </w:t>
      </w:r>
      <w:r w:rsidRPr="00950A26">
        <w:t>(приложение).</w:t>
      </w:r>
    </w:p>
    <w:p w:rsidR="00A108BB" w:rsidRDefault="00B220BA" w:rsidP="00A108BB">
      <w:pPr>
        <w:pStyle w:val="a3"/>
        <w:spacing w:before="1"/>
        <w:ind w:right="407"/>
        <w:jc w:val="both"/>
      </w:pPr>
      <w:r>
        <w:rPr>
          <w:b/>
        </w:rPr>
        <w:t xml:space="preserve">Приглашенные: </w:t>
      </w:r>
      <w:r>
        <w:t>Д.</w:t>
      </w:r>
      <w:r w:rsidR="00A108BB">
        <w:t xml:space="preserve">В. </w:t>
      </w:r>
      <w:proofErr w:type="spellStart"/>
      <w:r w:rsidR="00A108BB">
        <w:t>Морокин</w:t>
      </w:r>
      <w:proofErr w:type="spellEnd"/>
      <w:r w:rsidR="00A108BB">
        <w:t xml:space="preserve">–секретарь ФНПР в СФО, Ю.В. </w:t>
      </w:r>
      <w:proofErr w:type="spellStart"/>
      <w:r w:rsidR="00A108BB">
        <w:t>Симоненкова</w:t>
      </w:r>
      <w:proofErr w:type="spellEnd"/>
      <w:r w:rsidR="00A108BB">
        <w:t xml:space="preserve"> – ведущий специалист в СЗФО.</w:t>
      </w:r>
    </w:p>
    <w:p w:rsidR="00B220BA" w:rsidRDefault="00B220BA" w:rsidP="00B220BA">
      <w:pPr>
        <w:pStyle w:val="a3"/>
        <w:spacing w:before="5"/>
      </w:pPr>
    </w:p>
    <w:p w:rsidR="00B220BA" w:rsidRDefault="00B220BA" w:rsidP="00B220BA">
      <w:pPr>
        <w:pStyle w:val="11"/>
        <w:spacing w:line="319" w:lineRule="exact"/>
        <w:ind w:left="910"/>
      </w:pPr>
      <w:r>
        <w:t>Повестка дня:</w:t>
      </w:r>
    </w:p>
    <w:p w:rsidR="00A108BB" w:rsidRDefault="00A108BB" w:rsidP="00A108BB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8BB" w:rsidRPr="008B4FAE" w:rsidRDefault="00A108BB" w:rsidP="00A108BB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</w:pPr>
      <w:r w:rsidRPr="008B4FAE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О реализации Первомайской акции Профсоюза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;</w:t>
      </w:r>
    </w:p>
    <w:p w:rsidR="00A108BB" w:rsidRPr="00A108BB" w:rsidRDefault="00A108BB" w:rsidP="00A108BB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формировании</w:t>
      </w:r>
      <w:r w:rsidRPr="007F3AF7">
        <w:rPr>
          <w:rFonts w:ascii="Times New Roman" w:eastAsia="Times New Roman" w:hAnsi="Times New Roman" w:cs="Times New Roman"/>
          <w:sz w:val="28"/>
          <w:szCs w:val="28"/>
        </w:rPr>
        <w:t xml:space="preserve"> реестра молодёжных советов (ком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иссий) – </w:t>
      </w:r>
      <w:r w:rsidRPr="00A108BB">
        <w:rPr>
          <w:rFonts w:ascii="Times New Roman" w:eastAsia="Times New Roman" w:hAnsi="Times New Roman" w:cs="Times New Roman"/>
          <w:sz w:val="28"/>
          <w:szCs w:val="28"/>
        </w:rPr>
        <w:t>разработка проекта интерактивной карты;</w:t>
      </w:r>
    </w:p>
    <w:p w:rsidR="00A108BB" w:rsidRPr="008B4FAE" w:rsidRDefault="00A108BB" w:rsidP="00A108BB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  <w:highlight w:val="white"/>
        </w:rPr>
      </w:pPr>
      <w:r w:rsidRPr="008B4F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регистрации участников во </w:t>
      </w:r>
      <w:r w:rsidRPr="008B4F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Всероссийской молодёжной программе ФНПР «Стратегический резерв 2021»</w:t>
      </w:r>
      <w:r w:rsidRPr="008B4F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A108BB" w:rsidRPr="00ED5EE3" w:rsidRDefault="00A108BB" w:rsidP="00A108BB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D5EE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 объявлении  благодарности членам Молодежного совета ФНПР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выбывшим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состава;</w:t>
      </w:r>
    </w:p>
    <w:p w:rsidR="00A108BB" w:rsidRDefault="00A108BB" w:rsidP="00A108BB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Разное.</w:t>
      </w:r>
    </w:p>
    <w:p w:rsidR="00B220BA" w:rsidRDefault="00B220BA" w:rsidP="00B220BA">
      <w:pPr>
        <w:pStyle w:val="a3"/>
        <w:spacing w:before="10"/>
        <w:rPr>
          <w:sz w:val="32"/>
        </w:rPr>
      </w:pPr>
    </w:p>
    <w:p w:rsidR="00354CBB" w:rsidRDefault="00B220BA" w:rsidP="00B220BA">
      <w:pPr>
        <w:pStyle w:val="a3"/>
        <w:spacing w:line="276" w:lineRule="auto"/>
        <w:jc w:val="both"/>
        <w:rPr>
          <w:b/>
          <w:color w:val="000000"/>
          <w:highlight w:val="white"/>
        </w:rPr>
      </w:pPr>
      <w:r w:rsidRPr="00C72D05">
        <w:rPr>
          <w:b/>
          <w:color w:val="000000"/>
          <w:highlight w:val="white"/>
        </w:rPr>
        <w:t>1.О</w:t>
      </w:r>
      <w:r w:rsidR="00E4429F">
        <w:rPr>
          <w:b/>
          <w:color w:val="000000"/>
          <w:highlight w:val="white"/>
        </w:rPr>
        <w:t xml:space="preserve"> реализации Первомайс</w:t>
      </w:r>
      <w:r w:rsidR="00354CBB">
        <w:rPr>
          <w:b/>
          <w:color w:val="000000"/>
          <w:highlight w:val="white"/>
        </w:rPr>
        <w:t>кой акции Профсоюза:</w:t>
      </w:r>
    </w:p>
    <w:p w:rsidR="00B220BA" w:rsidRPr="00C72D05" w:rsidRDefault="00B220BA" w:rsidP="00B220BA">
      <w:pPr>
        <w:pStyle w:val="a3"/>
        <w:spacing w:line="276" w:lineRule="auto"/>
        <w:jc w:val="both"/>
      </w:pPr>
      <w:r>
        <w:rPr>
          <w:color w:val="000000"/>
          <w:highlight w:val="white"/>
        </w:rPr>
        <w:t>ВЫСТУПИЛ:</w:t>
      </w:r>
      <w:r w:rsidRPr="00C72D05">
        <w:rPr>
          <w:color w:val="000000"/>
          <w:highlight w:val="white"/>
        </w:rPr>
        <w:t xml:space="preserve">  </w:t>
      </w:r>
      <w:r w:rsidR="00D35C0C">
        <w:t xml:space="preserve">М.А. </w:t>
      </w:r>
      <w:proofErr w:type="spellStart"/>
      <w:r w:rsidR="00D35C0C">
        <w:t>Ветчинников</w:t>
      </w:r>
      <w:proofErr w:type="spellEnd"/>
      <w:r w:rsidR="00D35C0C">
        <w:rPr>
          <w:spacing w:val="1"/>
        </w:rPr>
        <w:t xml:space="preserve"> </w:t>
      </w:r>
      <w:r w:rsidR="00D35C0C">
        <w:t>–</w:t>
      </w:r>
      <w:r w:rsidR="00D35C0C">
        <w:rPr>
          <w:spacing w:val="1"/>
        </w:rPr>
        <w:t xml:space="preserve"> </w:t>
      </w:r>
      <w:r w:rsidR="00D35C0C">
        <w:t>председатель</w:t>
      </w:r>
      <w:r w:rsidR="00D35C0C">
        <w:rPr>
          <w:spacing w:val="1"/>
        </w:rPr>
        <w:t xml:space="preserve"> </w:t>
      </w:r>
      <w:r w:rsidR="00D35C0C">
        <w:t>Молодёжного совета</w:t>
      </w:r>
      <w:r w:rsidR="00D35C0C">
        <w:rPr>
          <w:spacing w:val="1"/>
        </w:rPr>
        <w:t xml:space="preserve"> </w:t>
      </w:r>
      <w:r w:rsidR="00D17A5E">
        <w:t>ФНПР, о ходе проведения Первомайской акции Профсоюза.</w:t>
      </w:r>
    </w:p>
    <w:p w:rsidR="00B220BA" w:rsidRPr="00C72D05" w:rsidRDefault="00B220BA" w:rsidP="00B220BA">
      <w:pPr>
        <w:pStyle w:val="a3"/>
        <w:spacing w:line="276" w:lineRule="auto"/>
        <w:jc w:val="both"/>
      </w:pPr>
      <w:r w:rsidRPr="00C72D05">
        <w:t>ПОСТАНОВИЛИ:</w:t>
      </w:r>
      <w:r w:rsidRPr="00C72D05">
        <w:rPr>
          <w:spacing w:val="-2"/>
        </w:rPr>
        <w:t xml:space="preserve"> </w:t>
      </w:r>
      <w:r w:rsidR="00D17A5E">
        <w:t>утвердить реализацию  Первомайской акции Профсоюза в формате переклички с выступлением</w:t>
      </w:r>
      <w:r w:rsidR="00FB094A">
        <w:t xml:space="preserve"> членов Молодёжного совета ФНПР и рассмотреть возможность переклички </w:t>
      </w:r>
      <w:proofErr w:type="gramStart"/>
      <w:r w:rsidR="00FB094A">
        <w:t>к</w:t>
      </w:r>
      <w:proofErr w:type="gramEnd"/>
      <w:r w:rsidR="00FB094A">
        <w:t xml:space="preserve"> Дню молодёжи 27 июня.</w:t>
      </w:r>
    </w:p>
    <w:p w:rsidR="00B220BA" w:rsidRDefault="00B220BA" w:rsidP="00B220BA">
      <w:pPr>
        <w:pStyle w:val="a3"/>
        <w:spacing w:line="276" w:lineRule="auto"/>
        <w:jc w:val="both"/>
        <w:rPr>
          <w:b/>
        </w:rPr>
      </w:pPr>
      <w:r w:rsidRPr="00C72D05">
        <w:rPr>
          <w:b/>
        </w:rPr>
        <w:t>2. О формировании реестра молодёжных советов (комиссий);</w:t>
      </w:r>
    </w:p>
    <w:p w:rsidR="00D17A5E" w:rsidRDefault="00B220BA" w:rsidP="00B220BA">
      <w:pPr>
        <w:pStyle w:val="a3"/>
        <w:spacing w:line="276" w:lineRule="auto"/>
        <w:jc w:val="both"/>
      </w:pPr>
      <w:r w:rsidRPr="00525AFC">
        <w:t>ВЫСТУПИЛ</w:t>
      </w:r>
      <w:r>
        <w:rPr>
          <w:b/>
        </w:rPr>
        <w:t>:</w:t>
      </w:r>
      <w:r w:rsidRPr="00BA07E9">
        <w:t xml:space="preserve"> </w:t>
      </w:r>
      <w:r w:rsidR="00D17A5E">
        <w:t xml:space="preserve">М.А. </w:t>
      </w:r>
      <w:proofErr w:type="spellStart"/>
      <w:r w:rsidR="00D17A5E">
        <w:t>Ветчинников</w:t>
      </w:r>
      <w:proofErr w:type="spellEnd"/>
      <w:r w:rsidR="00D17A5E">
        <w:rPr>
          <w:spacing w:val="1"/>
        </w:rPr>
        <w:t xml:space="preserve"> </w:t>
      </w:r>
      <w:r w:rsidR="00D17A5E">
        <w:t>–</w:t>
      </w:r>
      <w:r w:rsidR="00D17A5E">
        <w:rPr>
          <w:spacing w:val="1"/>
        </w:rPr>
        <w:t xml:space="preserve"> </w:t>
      </w:r>
      <w:r w:rsidR="00D17A5E">
        <w:t>председатель</w:t>
      </w:r>
      <w:r w:rsidR="00D17A5E">
        <w:rPr>
          <w:spacing w:val="1"/>
        </w:rPr>
        <w:t xml:space="preserve"> </w:t>
      </w:r>
      <w:r w:rsidR="00D17A5E">
        <w:t>Молодёжного совета</w:t>
      </w:r>
      <w:r w:rsidR="00D17A5E">
        <w:rPr>
          <w:spacing w:val="1"/>
        </w:rPr>
        <w:t xml:space="preserve"> </w:t>
      </w:r>
      <w:r w:rsidR="00D17A5E">
        <w:t xml:space="preserve">ФНПР, о ходе сбора данных для формирования </w:t>
      </w:r>
      <w:r w:rsidR="00D17A5E" w:rsidRPr="007F3AF7">
        <w:t>реестра молодёжных советов (ком</w:t>
      </w:r>
      <w:r w:rsidR="00D17A5E">
        <w:t>иссий).</w:t>
      </w:r>
    </w:p>
    <w:p w:rsidR="00D17A5E" w:rsidRPr="00675AC5" w:rsidRDefault="00D17A5E" w:rsidP="00B220BA">
      <w:pPr>
        <w:pStyle w:val="a3"/>
        <w:spacing w:line="276" w:lineRule="auto"/>
        <w:jc w:val="both"/>
      </w:pPr>
      <w:r w:rsidRPr="00675AC5">
        <w:t xml:space="preserve">А.К. </w:t>
      </w:r>
      <w:proofErr w:type="spellStart"/>
      <w:r w:rsidRPr="00675AC5">
        <w:t>Мазур</w:t>
      </w:r>
      <w:proofErr w:type="spellEnd"/>
      <w:r w:rsidRPr="00675AC5">
        <w:t xml:space="preserve"> –</w:t>
      </w:r>
      <w:r w:rsidR="00675AC5">
        <w:t xml:space="preserve"> </w:t>
      </w:r>
      <w:r w:rsidRPr="00675AC5">
        <w:t>с идеей проекта «Социально-экономическое положение регионов глазами молодежи».</w:t>
      </w:r>
    </w:p>
    <w:p w:rsidR="00D17A5E" w:rsidRPr="00FB094A" w:rsidRDefault="00D17A5E" w:rsidP="00B220BA">
      <w:pPr>
        <w:pStyle w:val="a3"/>
        <w:spacing w:line="276" w:lineRule="auto"/>
        <w:jc w:val="both"/>
        <w:rPr>
          <w:highlight w:val="yellow"/>
        </w:rPr>
      </w:pPr>
      <w:r w:rsidRPr="00675AC5">
        <w:lastRenderedPageBreak/>
        <w:t xml:space="preserve">ПОСТАНОВИЛИ: </w:t>
      </w:r>
      <w:r w:rsidR="00675AC5" w:rsidRPr="00675AC5">
        <w:t xml:space="preserve">проработать в одной из рабочих групп на семинаре-совещании специалистов по работе с молодежью механику проведения опроса для составления интерактивной карты "Социально-экономическое положение регионов глазами </w:t>
      </w:r>
      <w:proofErr w:type="spellStart"/>
      <w:r w:rsidR="00675AC5" w:rsidRPr="00675AC5">
        <w:t>моложежи</w:t>
      </w:r>
      <w:proofErr w:type="spellEnd"/>
      <w:r w:rsidR="00675AC5" w:rsidRPr="00675AC5">
        <w:t>", а также разработать вопросы для респондентов.</w:t>
      </w:r>
    </w:p>
    <w:p w:rsidR="00B220BA" w:rsidRDefault="00B220BA" w:rsidP="00B220BA">
      <w:pPr>
        <w:pStyle w:val="11"/>
        <w:tabs>
          <w:tab w:val="left" w:pos="483"/>
        </w:tabs>
        <w:spacing w:line="276" w:lineRule="auto"/>
        <w:ind w:left="0"/>
        <w:jc w:val="both"/>
      </w:pPr>
      <w:r w:rsidRPr="00C72D05">
        <w:t>3.О</w:t>
      </w:r>
      <w:r w:rsidRPr="00C72D05">
        <w:rPr>
          <w:spacing w:val="-3"/>
        </w:rPr>
        <w:t xml:space="preserve"> </w:t>
      </w:r>
      <w:r w:rsidR="00FB094A" w:rsidRPr="008B4FAE">
        <w:rPr>
          <w:color w:val="0D0D0D" w:themeColor="text1" w:themeTint="F2"/>
        </w:rPr>
        <w:t xml:space="preserve">регистрации участников во </w:t>
      </w:r>
      <w:r w:rsidR="00FB094A" w:rsidRPr="008B4FAE">
        <w:rPr>
          <w:color w:val="0D0D0D" w:themeColor="text1" w:themeTint="F2"/>
          <w:shd w:val="clear" w:color="auto" w:fill="FFFFFF"/>
        </w:rPr>
        <w:t>Всероссийской молодёжной программе ФНПР «Стратегический резерв 2021»</w:t>
      </w:r>
      <w:r w:rsidR="00FB094A" w:rsidRPr="008B4FAE">
        <w:rPr>
          <w:color w:val="0D0D0D" w:themeColor="text1" w:themeTint="F2"/>
        </w:rPr>
        <w:t>;</w:t>
      </w:r>
    </w:p>
    <w:p w:rsidR="009C2BAF" w:rsidRPr="003C7FEF" w:rsidRDefault="009C2BAF" w:rsidP="009C2BAF">
      <w:pPr>
        <w:pStyle w:val="11"/>
        <w:tabs>
          <w:tab w:val="left" w:pos="481"/>
        </w:tabs>
        <w:spacing w:line="276" w:lineRule="auto"/>
        <w:ind w:left="0"/>
        <w:jc w:val="both"/>
      </w:pPr>
      <w:r>
        <w:rPr>
          <w:b w:val="0"/>
        </w:rPr>
        <w:t>ВЫСТУПИЛ</w:t>
      </w:r>
      <w:r w:rsidRPr="003C7FEF">
        <w:rPr>
          <w:b w:val="0"/>
        </w:rPr>
        <w:t>:</w:t>
      </w:r>
      <w:r>
        <w:t xml:space="preserve"> </w:t>
      </w:r>
      <w:r>
        <w:rPr>
          <w:b w:val="0"/>
        </w:rPr>
        <w:t>Ефимов И.А.</w:t>
      </w:r>
      <w:r w:rsidRPr="003C7FEF">
        <w:rPr>
          <w:b w:val="0"/>
        </w:rPr>
        <w:t xml:space="preserve">  –</w:t>
      </w:r>
      <w:r>
        <w:rPr>
          <w:b w:val="0"/>
        </w:rPr>
        <w:t xml:space="preserve">о ходе регистрации в Программе и реализации </w:t>
      </w:r>
      <w:r>
        <w:rPr>
          <w:b w:val="0"/>
          <w:lang w:val="en-US"/>
        </w:rPr>
        <w:t>II</w:t>
      </w:r>
      <w:r w:rsidRPr="003C7FEF">
        <w:rPr>
          <w:b w:val="0"/>
        </w:rPr>
        <w:t xml:space="preserve"> </w:t>
      </w:r>
      <w:r>
        <w:rPr>
          <w:b w:val="0"/>
        </w:rPr>
        <w:t>ступени Программы.</w:t>
      </w:r>
    </w:p>
    <w:p w:rsidR="009C2BAF" w:rsidRPr="00C72D05" w:rsidRDefault="009C2BAF" w:rsidP="009C2BAF">
      <w:pPr>
        <w:pStyle w:val="a3"/>
        <w:spacing w:line="276" w:lineRule="auto"/>
        <w:jc w:val="both"/>
      </w:pPr>
      <w:r w:rsidRPr="00C72D05">
        <w:t>ПОСТАНОВИЛИ:</w:t>
      </w:r>
      <w:r w:rsidRPr="00C72D05">
        <w:rPr>
          <w:spacing w:val="1"/>
        </w:rPr>
        <w:t xml:space="preserve"> </w:t>
      </w:r>
      <w:r w:rsidRPr="00C72D05">
        <w:t>принять</w:t>
      </w:r>
      <w:r w:rsidRPr="00C72D05">
        <w:rPr>
          <w:spacing w:val="1"/>
        </w:rPr>
        <w:t xml:space="preserve"> </w:t>
      </w:r>
      <w:r w:rsidRPr="00C72D05">
        <w:t>информацию</w:t>
      </w:r>
      <w:r w:rsidRPr="00C72D05">
        <w:rPr>
          <w:spacing w:val="1"/>
        </w:rPr>
        <w:t xml:space="preserve"> </w:t>
      </w:r>
      <w:r w:rsidRPr="00C72D05">
        <w:t>к</w:t>
      </w:r>
      <w:r w:rsidRPr="00C72D05">
        <w:rPr>
          <w:spacing w:val="1"/>
        </w:rPr>
        <w:t xml:space="preserve"> </w:t>
      </w:r>
      <w:r w:rsidRPr="00C72D05">
        <w:t>сведению,</w:t>
      </w:r>
      <w:r w:rsidRPr="00C72D05">
        <w:rPr>
          <w:spacing w:val="1"/>
        </w:rPr>
        <w:t xml:space="preserve"> </w:t>
      </w:r>
      <w:r w:rsidRPr="00C72D05">
        <w:t>принять</w:t>
      </w:r>
      <w:r w:rsidRPr="00C72D05">
        <w:rPr>
          <w:spacing w:val="1"/>
        </w:rPr>
        <w:t xml:space="preserve"> </w:t>
      </w:r>
      <w:r w:rsidRPr="00C72D05">
        <w:t>активное</w:t>
      </w:r>
      <w:r w:rsidRPr="00C72D05">
        <w:rPr>
          <w:spacing w:val="1"/>
        </w:rPr>
        <w:t xml:space="preserve"> </w:t>
      </w:r>
      <w:r w:rsidRPr="00C72D05">
        <w:t>участие</w:t>
      </w:r>
      <w:r w:rsidRPr="00C72D05">
        <w:rPr>
          <w:spacing w:val="-1"/>
        </w:rPr>
        <w:t xml:space="preserve"> </w:t>
      </w:r>
      <w:r w:rsidRPr="00C72D05">
        <w:t>в</w:t>
      </w:r>
      <w:r w:rsidRPr="00C72D05">
        <w:rPr>
          <w:spacing w:val="-1"/>
        </w:rPr>
        <w:t xml:space="preserve"> </w:t>
      </w:r>
      <w:r w:rsidRPr="00C72D05">
        <w:t>реализации мероприятий.</w:t>
      </w:r>
    </w:p>
    <w:p w:rsidR="00B220BA" w:rsidRPr="009C2BAF" w:rsidRDefault="00B220BA" w:rsidP="009C2BAF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9C2BA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C2BAF" w:rsidRPr="009C2BA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9C2BAF" w:rsidRPr="009C2BAF">
        <w:rPr>
          <w:rFonts w:ascii="Times New Roman" w:eastAsia="Times New Roman" w:hAnsi="Times New Roman" w:cs="Times New Roman"/>
          <w:b/>
          <w:sz w:val="28"/>
          <w:szCs w:val="28"/>
        </w:rPr>
        <w:t>ходатайстве</w:t>
      </w:r>
      <w:proofErr w:type="gramEnd"/>
      <w:r w:rsidR="009C2BAF" w:rsidRPr="009C2BAF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объявлении  благодарности членам Молодежного совета ФНПР выбывшим из состава;</w:t>
      </w:r>
    </w:p>
    <w:p w:rsidR="00B220BA" w:rsidRDefault="009C2BAF" w:rsidP="00B220BA">
      <w:pPr>
        <w:pStyle w:val="11"/>
        <w:tabs>
          <w:tab w:val="left" w:pos="481"/>
        </w:tabs>
        <w:spacing w:line="276" w:lineRule="auto"/>
        <w:ind w:left="0"/>
        <w:jc w:val="both"/>
        <w:rPr>
          <w:b w:val="0"/>
        </w:rPr>
      </w:pPr>
      <w:r>
        <w:rPr>
          <w:b w:val="0"/>
        </w:rPr>
        <w:t>ВЫСТУПИЛ</w:t>
      </w:r>
      <w:r w:rsidR="00B220BA" w:rsidRPr="003C7FEF">
        <w:rPr>
          <w:b w:val="0"/>
        </w:rPr>
        <w:t>:</w:t>
      </w:r>
      <w:r w:rsidR="00B220BA">
        <w:t xml:space="preserve"> </w:t>
      </w:r>
      <w:r w:rsidRPr="009C2BAF">
        <w:rPr>
          <w:b w:val="0"/>
        </w:rPr>
        <w:t xml:space="preserve">М.А. </w:t>
      </w:r>
      <w:proofErr w:type="spellStart"/>
      <w:r w:rsidRPr="009C2BAF">
        <w:rPr>
          <w:b w:val="0"/>
        </w:rPr>
        <w:t>Ветчинников</w:t>
      </w:r>
      <w:proofErr w:type="spellEnd"/>
      <w:r w:rsidRPr="009C2BAF">
        <w:rPr>
          <w:b w:val="0"/>
          <w:spacing w:val="1"/>
        </w:rPr>
        <w:t xml:space="preserve"> </w:t>
      </w:r>
      <w:r w:rsidRPr="009C2BAF">
        <w:rPr>
          <w:b w:val="0"/>
        </w:rPr>
        <w:t>–</w:t>
      </w:r>
      <w:r w:rsidRPr="009C2BAF">
        <w:rPr>
          <w:b w:val="0"/>
          <w:spacing w:val="1"/>
        </w:rPr>
        <w:t xml:space="preserve"> </w:t>
      </w:r>
      <w:r w:rsidRPr="009C2BAF">
        <w:rPr>
          <w:b w:val="0"/>
        </w:rPr>
        <w:t>председатель</w:t>
      </w:r>
      <w:r w:rsidRPr="009C2BAF">
        <w:rPr>
          <w:b w:val="0"/>
          <w:spacing w:val="1"/>
        </w:rPr>
        <w:t xml:space="preserve"> </w:t>
      </w:r>
      <w:r w:rsidRPr="009C2BAF">
        <w:rPr>
          <w:b w:val="0"/>
        </w:rPr>
        <w:t>Молодёжного совета</w:t>
      </w:r>
      <w:r w:rsidRPr="009C2BAF">
        <w:rPr>
          <w:b w:val="0"/>
          <w:spacing w:val="1"/>
        </w:rPr>
        <w:t xml:space="preserve"> </w:t>
      </w:r>
      <w:r>
        <w:rPr>
          <w:b w:val="0"/>
        </w:rPr>
        <w:t>ФНПР.</w:t>
      </w:r>
    </w:p>
    <w:p w:rsidR="009C2BAF" w:rsidRDefault="009C2BAF" w:rsidP="00B220BA">
      <w:pPr>
        <w:pStyle w:val="11"/>
        <w:tabs>
          <w:tab w:val="left" w:pos="481"/>
        </w:tabs>
        <w:spacing w:line="276" w:lineRule="auto"/>
        <w:ind w:left="0"/>
        <w:jc w:val="both"/>
      </w:pPr>
      <w:r w:rsidRPr="009C2BAF">
        <w:rPr>
          <w:b w:val="0"/>
        </w:rPr>
        <w:t>ПОСТАНОВИЛИ: За активную работу и большой вклад в деятельность Молодежного совета ФНПР, а также в связи с выходом из его состава, Молодежный совет ФНПР принял решение ходатайствовать перед Исполнительным комитетом ФНПР об объявлении благодарности следующим активист</w:t>
      </w:r>
      <w:r>
        <w:rPr>
          <w:b w:val="0"/>
        </w:rPr>
        <w:t>у</w:t>
      </w:r>
      <w:r w:rsidRPr="009C2BAF">
        <w:rPr>
          <w:b w:val="0"/>
        </w:rPr>
        <w:t>:</w:t>
      </w:r>
    </w:p>
    <w:p w:rsidR="009C2BAF" w:rsidRPr="009C2BAF" w:rsidRDefault="009C2BAF" w:rsidP="00B220BA">
      <w:pPr>
        <w:pStyle w:val="11"/>
        <w:tabs>
          <w:tab w:val="left" w:pos="481"/>
        </w:tabs>
        <w:spacing w:line="276" w:lineRule="auto"/>
        <w:ind w:left="0"/>
        <w:jc w:val="both"/>
        <w:rPr>
          <w:b w:val="0"/>
        </w:rPr>
      </w:pPr>
      <w:r w:rsidRPr="009C2BAF">
        <w:rPr>
          <w:b w:val="0"/>
        </w:rPr>
        <w:t xml:space="preserve">Гусеву Константин Ивановичу - заместителю председателя МС ПФО, Председатель МС Федерации организации профсоюзов Оренбургской области, Председатель первичной профсоюзной организации студентов ФГБОУ </w:t>
      </w:r>
      <w:proofErr w:type="gramStart"/>
      <w:r w:rsidRPr="009C2BAF">
        <w:rPr>
          <w:b w:val="0"/>
        </w:rPr>
        <w:t>ВО</w:t>
      </w:r>
      <w:proofErr w:type="gramEnd"/>
      <w:r w:rsidRPr="009C2BAF">
        <w:rPr>
          <w:b w:val="0"/>
        </w:rPr>
        <w:t xml:space="preserve"> «Оренбургс</w:t>
      </w:r>
      <w:r>
        <w:rPr>
          <w:b w:val="0"/>
        </w:rPr>
        <w:t>кий государственный университет».</w:t>
      </w:r>
    </w:p>
    <w:p w:rsidR="00783733" w:rsidRPr="006649FD" w:rsidRDefault="00B220BA">
      <w:pPr>
        <w:pStyle w:val="a3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3876675</wp:posOffset>
            </wp:positionH>
            <wp:positionV relativeFrom="paragraph">
              <wp:posOffset>121920</wp:posOffset>
            </wp:positionV>
            <wp:extent cx="1209675" cy="88582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91B" w:rsidRDefault="003C491B">
      <w:pPr>
        <w:pStyle w:val="a3"/>
        <w:spacing w:before="3"/>
        <w:rPr>
          <w:sz w:val="26"/>
        </w:rPr>
      </w:pPr>
    </w:p>
    <w:p w:rsidR="003C491B" w:rsidRDefault="009178E4">
      <w:pPr>
        <w:pStyle w:val="11"/>
        <w:tabs>
          <w:tab w:val="left" w:pos="7115"/>
        </w:tabs>
        <w:ind w:left="202"/>
      </w:pPr>
      <w:r>
        <w:t>Председатель</w:t>
      </w:r>
      <w:r>
        <w:rPr>
          <w:spacing w:val="-2"/>
        </w:rPr>
        <w:t xml:space="preserve"> </w:t>
      </w:r>
      <w:r>
        <w:t>заседания</w:t>
      </w:r>
      <w:r>
        <w:tab/>
        <w:t>М.А.</w:t>
      </w:r>
      <w:r>
        <w:rPr>
          <w:spacing w:val="-1"/>
        </w:rPr>
        <w:t xml:space="preserve"> </w:t>
      </w:r>
      <w:proofErr w:type="spellStart"/>
      <w:r>
        <w:t>Ветчинников</w:t>
      </w:r>
      <w:proofErr w:type="spellEnd"/>
    </w:p>
    <w:p w:rsidR="003C491B" w:rsidRDefault="003C491B">
      <w:pPr>
        <w:sectPr w:rsidR="003C491B">
          <w:headerReference w:type="default" r:id="rId8"/>
          <w:pgSz w:w="11910" w:h="16840"/>
          <w:pgMar w:top="1080" w:right="440" w:bottom="280" w:left="1500" w:header="710" w:footer="0" w:gutter="0"/>
          <w:pgNumType w:start="2"/>
          <w:cols w:space="720"/>
        </w:sectPr>
      </w:pPr>
    </w:p>
    <w:p w:rsidR="003C491B" w:rsidRDefault="009178E4">
      <w:pPr>
        <w:spacing w:before="80"/>
        <w:ind w:left="8240" w:right="392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B220BA" w:rsidRDefault="00B220BA" w:rsidP="00B220BA">
      <w:pPr>
        <w:spacing w:before="80"/>
        <w:ind w:left="8240" w:right="392"/>
        <w:jc w:val="center"/>
        <w:rPr>
          <w:sz w:val="24"/>
        </w:rPr>
      </w:pPr>
      <w:r>
        <w:rPr>
          <w:sz w:val="24"/>
        </w:rPr>
        <w:t>Приложение</w:t>
      </w:r>
    </w:p>
    <w:p w:rsidR="00B220BA" w:rsidRDefault="00B220BA" w:rsidP="00B220BA">
      <w:pPr>
        <w:spacing w:before="5"/>
        <w:ind w:left="186" w:right="392"/>
        <w:jc w:val="center"/>
        <w:rPr>
          <w:b/>
          <w:sz w:val="24"/>
        </w:rPr>
      </w:pPr>
      <w:r>
        <w:rPr>
          <w:b/>
          <w:sz w:val="24"/>
        </w:rPr>
        <w:t>Явочный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Молодёжного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ФНПР</w:t>
      </w:r>
    </w:p>
    <w:p w:rsidR="00B220BA" w:rsidRDefault="00B220BA" w:rsidP="00B220BA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B220BA" w:rsidTr="0029430A">
        <w:trPr>
          <w:trHeight w:val="719"/>
        </w:trPr>
        <w:tc>
          <w:tcPr>
            <w:tcW w:w="658" w:type="dxa"/>
          </w:tcPr>
          <w:p w:rsidR="00B220BA" w:rsidRDefault="00B220BA" w:rsidP="0029430A">
            <w:pPr>
              <w:pStyle w:val="TableParagraph"/>
              <w:spacing w:before="80"/>
              <w:ind w:left="155" w:right="1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B220BA" w:rsidRDefault="00B220BA" w:rsidP="0029430A">
            <w:pPr>
              <w:pStyle w:val="TableParagraph"/>
              <w:spacing w:before="80"/>
              <w:ind w:left="803" w:right="432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5258" w:type="dxa"/>
          </w:tcPr>
          <w:p w:rsidR="00B220BA" w:rsidRDefault="00B220BA" w:rsidP="0029430A">
            <w:pPr>
              <w:pStyle w:val="TableParagraph"/>
              <w:spacing w:before="219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62" w:type="dxa"/>
          </w:tcPr>
          <w:p w:rsidR="00B220BA" w:rsidRDefault="00B220BA" w:rsidP="0029430A">
            <w:pPr>
              <w:pStyle w:val="TableParagraph"/>
              <w:spacing w:before="219"/>
              <w:ind w:left="224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Явка</w:t>
            </w:r>
          </w:p>
        </w:tc>
      </w:tr>
      <w:tr w:rsidR="00675AC5" w:rsidTr="0029430A">
        <w:trPr>
          <w:trHeight w:val="827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2" w:type="dxa"/>
          </w:tcPr>
          <w:p w:rsidR="00675AC5" w:rsidRPr="00666213" w:rsidRDefault="00675AC5" w:rsidP="00BB0487">
            <w:pPr>
              <w:rPr>
                <w:color w:val="000000"/>
                <w:lang w:eastAsia="ru-RU"/>
              </w:rPr>
            </w:pPr>
            <w:r w:rsidRPr="00666213">
              <w:rPr>
                <w:color w:val="000000"/>
                <w:lang w:eastAsia="ru-RU"/>
              </w:rPr>
              <w:t>Анисимова Анастасия Юрьевна</w:t>
            </w:r>
          </w:p>
        </w:tc>
        <w:tc>
          <w:tcPr>
            <w:tcW w:w="5258" w:type="dxa"/>
          </w:tcPr>
          <w:p w:rsidR="00675AC5" w:rsidRPr="00666213" w:rsidRDefault="00675AC5" w:rsidP="00BB0487">
            <w:pPr>
              <w:rPr>
                <w:color w:val="000000"/>
                <w:lang w:eastAsia="ru-RU"/>
              </w:rPr>
            </w:pPr>
            <w:r w:rsidRPr="00666213">
              <w:rPr>
                <w:color w:val="000000"/>
                <w:lang w:eastAsia="ru-RU"/>
              </w:rPr>
              <w:t xml:space="preserve">Председатель Новосибирской территориальной </w:t>
            </w:r>
            <w:proofErr w:type="gramStart"/>
            <w:r w:rsidRPr="00666213">
              <w:rPr>
                <w:color w:val="000000"/>
                <w:lang w:eastAsia="ru-RU"/>
              </w:rPr>
              <w:t>организации  Общественной организации Профсоюза работников связи России</w:t>
            </w:r>
            <w:proofErr w:type="gramEnd"/>
          </w:p>
        </w:tc>
        <w:tc>
          <w:tcPr>
            <w:tcW w:w="1062" w:type="dxa"/>
          </w:tcPr>
          <w:p w:rsidR="00675AC5" w:rsidRDefault="00675AC5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551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Барченкова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Макрорегиона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675AC5" w:rsidRDefault="00675AC5" w:rsidP="00BB0487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молодёжи Московской 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Профсоюза работников связи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члена Совета по делам 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России</w:t>
            </w:r>
          </w:p>
        </w:tc>
        <w:tc>
          <w:tcPr>
            <w:tcW w:w="1062" w:type="dxa"/>
          </w:tcPr>
          <w:p w:rsidR="00675AC5" w:rsidRDefault="00E47680" w:rsidP="0029430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934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1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Бека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Профсоюза работников автомобильного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машиностроения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заместитель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заведующего отдела</w:t>
            </w:r>
            <w:proofErr w:type="gramEnd"/>
            <w:r>
              <w:rPr>
                <w:sz w:val="24"/>
              </w:rPr>
              <w:t xml:space="preserve"> правовой работы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Саратовского областного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профсоюзных 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675AC5" w:rsidTr="00BB0487">
        <w:trPr>
          <w:trHeight w:val="954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675AC5" w:rsidRDefault="00675AC5" w:rsidP="00BB04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Инженер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 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Металлургический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«Электросталь»</w:t>
            </w:r>
          </w:p>
        </w:tc>
        <w:tc>
          <w:tcPr>
            <w:tcW w:w="1062" w:type="dxa"/>
          </w:tcPr>
          <w:p w:rsidR="00675AC5" w:rsidRDefault="00675AC5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551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Бобриков Никита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Заместитель заведующего 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 и информации СОП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"Мурманский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облсовпроф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062" w:type="dxa"/>
          </w:tcPr>
          <w:p w:rsidR="00675AC5" w:rsidRDefault="00675AC5" w:rsidP="0029430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675AC5" w:rsidTr="0029430A">
        <w:trPr>
          <w:trHeight w:val="1103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Богословская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молодежью отдела организационной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ФПСК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675AC5" w:rsidTr="0029430A">
        <w:trPr>
          <w:trHeight w:val="840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Заместитель декана лечебного факультета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«СГМУ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 Разумовского»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62" w:type="dxa"/>
          </w:tcPr>
          <w:p w:rsidR="00675AC5" w:rsidRDefault="00675AC5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841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Бурцева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Учитель английского языка МОБУ 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Якутска»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99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Ветчинников</w:t>
            </w:r>
            <w:proofErr w:type="spellEnd"/>
            <w:r>
              <w:rPr>
                <w:sz w:val="24"/>
              </w:rPr>
              <w:t xml:space="preserve"> Максим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Управляющий профсоюзным имуществом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административно-хозяйственным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отделом, председатель Молодежного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ФПОО.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626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822"/>
              <w:rPr>
                <w:sz w:val="24"/>
              </w:rPr>
            </w:pPr>
            <w:r>
              <w:rPr>
                <w:sz w:val="24"/>
              </w:rPr>
              <w:t>Володина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ГБОУ ДПО РК «Крымский 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институт </w:t>
            </w:r>
            <w:proofErr w:type="spellStart"/>
            <w:r>
              <w:rPr>
                <w:sz w:val="24"/>
              </w:rPr>
              <w:t>постдипломного</w:t>
            </w:r>
            <w:proofErr w:type="spellEnd"/>
            <w:r>
              <w:rPr>
                <w:sz w:val="24"/>
              </w:rPr>
              <w:t xml:space="preserve">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 Учитель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Симферопольского района</w:t>
            </w:r>
          </w:p>
          <w:p w:rsidR="00675AC5" w:rsidRDefault="00675AC5" w:rsidP="00BB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62" w:type="dxa"/>
          </w:tcPr>
          <w:p w:rsidR="00675AC5" w:rsidRDefault="00675AC5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862"/>
              <w:rPr>
                <w:sz w:val="24"/>
              </w:rPr>
            </w:pPr>
            <w:proofErr w:type="spellStart"/>
            <w:r>
              <w:rPr>
                <w:sz w:val="24"/>
              </w:rPr>
              <w:t>Гневашев</w:t>
            </w:r>
            <w:proofErr w:type="spellEnd"/>
            <w:r>
              <w:rPr>
                <w:sz w:val="24"/>
              </w:rPr>
              <w:t xml:space="preserve"> Пётр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675AC5" w:rsidRDefault="00675AC5" w:rsidP="00BB0487">
            <w:pPr>
              <w:pStyle w:val="TableParagraph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Федерации профсоюзов Челябинской 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 молодёжного совета Ассоциации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УФО</w:t>
            </w:r>
          </w:p>
        </w:tc>
        <w:tc>
          <w:tcPr>
            <w:tcW w:w="1062" w:type="dxa"/>
          </w:tcPr>
          <w:p w:rsidR="00675AC5" w:rsidRDefault="003B79C9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Еникеева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«ЦКБА»,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профсоюза,</w:t>
            </w:r>
          </w:p>
          <w:p w:rsidR="00675AC5" w:rsidRDefault="00675AC5" w:rsidP="00BB048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</w:tr>
      <w:tr w:rsidR="00BB0487" w:rsidTr="0029430A">
        <w:trPr>
          <w:trHeight w:val="1118"/>
        </w:trPr>
        <w:tc>
          <w:tcPr>
            <w:tcW w:w="658" w:type="dxa"/>
          </w:tcPr>
          <w:p w:rsidR="00BB0487" w:rsidRDefault="00BB0487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62" w:type="dxa"/>
          </w:tcPr>
          <w:p w:rsidR="00BB0487" w:rsidRDefault="00BB0487" w:rsidP="00BB0487">
            <w:pPr>
              <w:pStyle w:val="TableParagraph"/>
              <w:ind w:left="107" w:right="652"/>
              <w:rPr>
                <w:sz w:val="24"/>
              </w:rPr>
            </w:pPr>
            <w:r>
              <w:t>Ефимов Игорь Александрович</w:t>
            </w:r>
          </w:p>
        </w:tc>
        <w:tc>
          <w:tcPr>
            <w:tcW w:w="5258" w:type="dxa"/>
          </w:tcPr>
          <w:p w:rsidR="00BB0487" w:rsidRPr="00B85E8D" w:rsidRDefault="00BB0487" w:rsidP="00BB0487">
            <w:pPr>
              <w:pStyle w:val="TableParagraph"/>
              <w:rPr>
                <w:sz w:val="24"/>
                <w:szCs w:val="24"/>
              </w:rPr>
            </w:pPr>
            <w:r w:rsidRPr="00B85E8D">
              <w:rPr>
                <w:sz w:val="24"/>
                <w:szCs w:val="24"/>
              </w:rPr>
              <w:t xml:space="preserve">главный специалист группы коллективных действий и </w:t>
            </w:r>
            <w:proofErr w:type="spellStart"/>
            <w:r w:rsidRPr="00B85E8D">
              <w:rPr>
                <w:sz w:val="24"/>
                <w:szCs w:val="24"/>
              </w:rPr>
              <w:t>гендерной</w:t>
            </w:r>
            <w:proofErr w:type="spellEnd"/>
            <w:r w:rsidRPr="00B85E8D">
              <w:rPr>
                <w:sz w:val="24"/>
                <w:szCs w:val="24"/>
              </w:rPr>
              <w:t xml:space="preserve"> политики Департамента Аппарата ФНПР по связям с общественностью, молодёжной политике и развитию профсоюзного движения</w:t>
            </w:r>
          </w:p>
        </w:tc>
        <w:tc>
          <w:tcPr>
            <w:tcW w:w="1062" w:type="dxa"/>
          </w:tcPr>
          <w:p w:rsidR="00BB0487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BB048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48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Кримкачева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Главный специалист организационного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"Вологодская Областная 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Профсоюзов"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BB048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487">
              <w:rPr>
                <w:sz w:val="24"/>
              </w:rPr>
              <w:t>5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Кудинова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Заведующая информационным 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  <w:p w:rsidR="00675AC5" w:rsidRDefault="00675AC5" w:rsidP="00BB04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BB048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487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Ларькина</w:t>
            </w:r>
            <w:proofErr w:type="spellEnd"/>
            <w:r>
              <w:rPr>
                <w:sz w:val="24"/>
              </w:rPr>
              <w:t xml:space="preserve">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Специалист по информационной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 Российского профсоюза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 предприятий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BB048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48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Мазур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675AC5" w:rsidRDefault="00675AC5" w:rsidP="00BB048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675AC5" w:rsidRDefault="00675AC5" w:rsidP="00BB048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Нефтегазстройпрофсоюза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BB048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487">
              <w:rPr>
                <w:sz w:val="24"/>
              </w:rPr>
              <w:t>8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Морозова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Методист методического кабинета 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675AC5" w:rsidRDefault="00675AC5" w:rsidP="00BB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Абакана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974A80">
        <w:trPr>
          <w:trHeight w:val="913"/>
        </w:trPr>
        <w:tc>
          <w:tcPr>
            <w:tcW w:w="658" w:type="dxa"/>
          </w:tcPr>
          <w:p w:rsidR="00675AC5" w:rsidRDefault="00675AC5" w:rsidP="00BB048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487">
              <w:rPr>
                <w:sz w:val="24"/>
              </w:rPr>
              <w:t>9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Неклюдов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ОГБУЗ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«Бюро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судебно-медицинской</w:t>
            </w:r>
          </w:p>
          <w:p w:rsidR="00675AC5" w:rsidRDefault="00675AC5" w:rsidP="00BB04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974A80">
        <w:trPr>
          <w:trHeight w:val="685"/>
        </w:trPr>
        <w:tc>
          <w:tcPr>
            <w:tcW w:w="658" w:type="dxa"/>
          </w:tcPr>
          <w:p w:rsidR="00675AC5" w:rsidRDefault="00974A80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Овсянников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311"/>
              <w:rPr>
                <w:sz w:val="24"/>
              </w:rPr>
            </w:pPr>
            <w:r>
              <w:rPr>
                <w:sz w:val="24"/>
              </w:rPr>
              <w:t xml:space="preserve">Управляющий в «ИП </w:t>
            </w:r>
            <w:proofErr w:type="spellStart"/>
            <w:r>
              <w:rPr>
                <w:sz w:val="24"/>
              </w:rPr>
              <w:t>Носарев</w:t>
            </w:r>
            <w:proofErr w:type="spellEnd"/>
            <w:r>
              <w:rPr>
                <w:sz w:val="24"/>
              </w:rPr>
              <w:t xml:space="preserve"> Антон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Владимирович»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974A8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974A8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Прошин 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Председатель ППО студентов Рязанского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Есенина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B0487" w:rsidTr="00974A80">
        <w:trPr>
          <w:trHeight w:val="635"/>
        </w:trPr>
        <w:tc>
          <w:tcPr>
            <w:tcW w:w="658" w:type="dxa"/>
          </w:tcPr>
          <w:p w:rsidR="00BB0487" w:rsidRDefault="00BB0487" w:rsidP="00974A8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974A80">
              <w:rPr>
                <w:sz w:val="24"/>
              </w:rPr>
              <w:t>2.</w:t>
            </w:r>
          </w:p>
        </w:tc>
        <w:tc>
          <w:tcPr>
            <w:tcW w:w="2562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proofErr w:type="spellStart"/>
            <w:r w:rsidRPr="00666213">
              <w:t>Райчёнок</w:t>
            </w:r>
            <w:proofErr w:type="spellEnd"/>
            <w:r w:rsidRPr="00666213">
              <w:t xml:space="preserve"> Юли</w:t>
            </w:r>
            <w:r>
              <w:t>я</w:t>
            </w:r>
            <w:r w:rsidRPr="00666213">
              <w:t xml:space="preserve"> Андреевна</w:t>
            </w:r>
          </w:p>
        </w:tc>
        <w:tc>
          <w:tcPr>
            <w:tcW w:w="5258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r w:rsidRPr="00666213">
              <w:t>специалист организационного департамента Федерации профсою</w:t>
            </w:r>
            <w:r>
              <w:t xml:space="preserve">зов Свердловской области, член </w:t>
            </w:r>
            <w:r w:rsidRPr="00666213">
              <w:t>молодёжного совета.</w:t>
            </w:r>
          </w:p>
        </w:tc>
        <w:tc>
          <w:tcPr>
            <w:tcW w:w="1062" w:type="dxa"/>
          </w:tcPr>
          <w:p w:rsidR="00BB0487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974A80">
        <w:trPr>
          <w:trHeight w:val="523"/>
        </w:trPr>
        <w:tc>
          <w:tcPr>
            <w:tcW w:w="658" w:type="dxa"/>
          </w:tcPr>
          <w:p w:rsidR="00675AC5" w:rsidRDefault="00675AC5" w:rsidP="00974A8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974A80">
              <w:rPr>
                <w:sz w:val="24"/>
              </w:rPr>
              <w:t>3.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</w:p>
          <w:p w:rsidR="00675AC5" w:rsidRDefault="00675AC5" w:rsidP="00BB04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«ПСМА-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Рус»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B0487" w:rsidTr="0029430A">
        <w:trPr>
          <w:trHeight w:val="1118"/>
        </w:trPr>
        <w:tc>
          <w:tcPr>
            <w:tcW w:w="658" w:type="dxa"/>
          </w:tcPr>
          <w:p w:rsidR="00BB0487" w:rsidRDefault="00BB0487" w:rsidP="00974A8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974A8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r w:rsidRPr="00666213">
              <w:rPr>
                <w:bCs/>
              </w:rPr>
              <w:t>Султанова Анастаси</w:t>
            </w:r>
            <w:r>
              <w:rPr>
                <w:bCs/>
              </w:rPr>
              <w:t>я</w:t>
            </w:r>
            <w:r w:rsidRPr="00666213">
              <w:rPr>
                <w:bCs/>
              </w:rPr>
              <w:t xml:space="preserve"> Руслановна</w:t>
            </w:r>
          </w:p>
        </w:tc>
        <w:tc>
          <w:tcPr>
            <w:tcW w:w="5258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r w:rsidRPr="00666213">
              <w:t>заместитель председателя Молодежного совета Приволжского федерального округа, председателя Молодежного совета Федерации профсоюзов Республики Башкортостан, ведущего специалиста по организационной работе Республиканской организации Российского профсоюза трудящихся авиационной промышленности.</w:t>
            </w:r>
          </w:p>
        </w:tc>
        <w:tc>
          <w:tcPr>
            <w:tcW w:w="1062" w:type="dxa"/>
          </w:tcPr>
          <w:p w:rsidR="00BB0487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974A8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974A80">
              <w:rPr>
                <w:sz w:val="24"/>
              </w:rPr>
              <w:t>5.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Терновская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675AC5" w:rsidRDefault="00675AC5" w:rsidP="00BB0487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профсоюзов,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974A8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974A8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797"/>
              <w:rPr>
                <w:sz w:val="24"/>
              </w:rPr>
            </w:pPr>
            <w:proofErr w:type="spellStart"/>
            <w:r>
              <w:rPr>
                <w:sz w:val="24"/>
              </w:rPr>
              <w:t>Ускова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Начальника отдела эксплуатации АО «ПАТП-1»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рославля, председателя Молодёжного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 «Объединение организаций профсоюзов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974A8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974A8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Чуяшенко</w:t>
            </w:r>
            <w:proofErr w:type="spellEnd"/>
            <w:r>
              <w:rPr>
                <w:sz w:val="24"/>
              </w:rPr>
              <w:t xml:space="preserve"> Иван Викторович</w:t>
            </w:r>
          </w:p>
        </w:tc>
        <w:tc>
          <w:tcPr>
            <w:tcW w:w="5258" w:type="dxa"/>
          </w:tcPr>
          <w:p w:rsidR="00675AC5" w:rsidRPr="00CB130A" w:rsidRDefault="00675AC5" w:rsidP="00BB04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B130A">
              <w:rPr>
                <w:sz w:val="24"/>
                <w:szCs w:val="24"/>
                <w:lang w:eastAsia="ru-RU"/>
              </w:rPr>
              <w:t>председатель  Молодежного   совета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 xml:space="preserve">Всероссийского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  <w:r w:rsidRPr="00CB130A">
              <w:rPr>
                <w:sz w:val="24"/>
                <w:szCs w:val="24"/>
                <w:lang w:eastAsia="ru-RU"/>
              </w:rPr>
              <w:t>, член Президиума профкома первичной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>профсоюзной     организации     акционерного     общества     «Научно-производственный   центр   «Полюс»   Томской   областной   организации</w:t>
            </w:r>
          </w:p>
          <w:p w:rsidR="00675AC5" w:rsidRPr="00CB130A" w:rsidRDefault="00675AC5" w:rsidP="00BB0487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Всероссийского </w:t>
            </w:r>
            <w:r w:rsidRPr="00CB130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974A80">
        <w:trPr>
          <w:trHeight w:val="809"/>
        </w:trPr>
        <w:tc>
          <w:tcPr>
            <w:tcW w:w="658" w:type="dxa"/>
          </w:tcPr>
          <w:p w:rsidR="00675AC5" w:rsidRDefault="00675AC5" w:rsidP="00974A8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974A80">
              <w:rPr>
                <w:sz w:val="24"/>
              </w:rPr>
              <w:t>8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Шорохова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</w:p>
          <w:p w:rsidR="00675AC5" w:rsidRDefault="00675AC5" w:rsidP="00BB04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B0487" w:rsidTr="0029430A">
        <w:trPr>
          <w:trHeight w:val="1118"/>
        </w:trPr>
        <w:tc>
          <w:tcPr>
            <w:tcW w:w="658" w:type="dxa"/>
          </w:tcPr>
          <w:p w:rsidR="00BB0487" w:rsidRDefault="00974A80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62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r w:rsidRPr="00666213">
              <w:rPr>
                <w:color w:val="000000"/>
                <w:lang w:eastAsia="ru-RU"/>
              </w:rPr>
              <w:t>Щеглов Николай Николаевич</w:t>
            </w:r>
          </w:p>
        </w:tc>
        <w:tc>
          <w:tcPr>
            <w:tcW w:w="5258" w:type="dxa"/>
          </w:tcPr>
          <w:p w:rsidR="00BB0487" w:rsidRPr="00974A80" w:rsidRDefault="00BB0487" w:rsidP="00974A8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66213">
              <w:rPr>
                <w:sz w:val="22"/>
                <w:szCs w:val="22"/>
              </w:rPr>
              <w:t xml:space="preserve">специалист по охране труда </w:t>
            </w:r>
            <w:r w:rsidRPr="00666213">
              <w:rPr>
                <w:spacing w:val="5"/>
                <w:sz w:val="22"/>
                <w:szCs w:val="22"/>
                <w:shd w:val="clear" w:color="auto" w:fill="FFFFFF"/>
              </w:rPr>
              <w:t>Государственного бюджетного профессионального образовательного учреждения города Москвы «Колледж физической культуры и спорта «Спарта» Департамента спорта города Москвы</w:t>
            </w:r>
            <w:r w:rsidRPr="00666213">
              <w:rPr>
                <w:sz w:val="22"/>
                <w:szCs w:val="22"/>
              </w:rPr>
              <w:t>», председателя Молодежного совета Региональной общественной организации территориальной профсоюзной организации «Московский профессиональный союз работников физической культуры, спорта и туризма»;</w:t>
            </w:r>
          </w:p>
        </w:tc>
        <w:tc>
          <w:tcPr>
            <w:tcW w:w="1062" w:type="dxa"/>
          </w:tcPr>
          <w:p w:rsidR="00BB0487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B220BA" w:rsidRDefault="00B220BA" w:rsidP="00974A80">
      <w:pPr>
        <w:spacing w:line="273" w:lineRule="exact"/>
        <w:rPr>
          <w:sz w:val="24"/>
        </w:rPr>
        <w:sectPr w:rsidR="00B220BA">
          <w:pgSz w:w="11910" w:h="16840"/>
          <w:pgMar w:top="1080" w:right="440" w:bottom="280" w:left="1500" w:header="710" w:footer="0" w:gutter="0"/>
          <w:cols w:space="720"/>
        </w:sectPr>
      </w:pPr>
    </w:p>
    <w:p w:rsidR="00B220BA" w:rsidRDefault="00B220BA" w:rsidP="00B220BA">
      <w:pPr>
        <w:pStyle w:val="a3"/>
        <w:spacing w:before="7"/>
        <w:rPr>
          <w:b/>
          <w:sz w:val="7"/>
        </w:rPr>
      </w:pPr>
    </w:p>
    <w:sectPr w:rsidR="00B220BA" w:rsidSect="003C491B">
      <w:pgSz w:w="11910" w:h="16840"/>
      <w:pgMar w:top="1080" w:right="440" w:bottom="280" w:left="15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80" w:rsidRDefault="00E47680" w:rsidP="003C491B">
      <w:r>
        <w:separator/>
      </w:r>
    </w:p>
  </w:endnote>
  <w:endnote w:type="continuationSeparator" w:id="0">
    <w:p w:rsidR="00E47680" w:rsidRDefault="00E47680" w:rsidP="003C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80" w:rsidRDefault="00E47680" w:rsidP="003C491B">
      <w:r>
        <w:separator/>
      </w:r>
    </w:p>
  </w:footnote>
  <w:footnote w:type="continuationSeparator" w:id="0">
    <w:p w:rsidR="00E47680" w:rsidRDefault="00E47680" w:rsidP="003C4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80" w:rsidRDefault="00E47680">
    <w:pPr>
      <w:pStyle w:val="a3"/>
      <w:spacing w:line="14" w:lineRule="auto"/>
      <w:rPr>
        <w:sz w:val="20"/>
      </w:rPr>
    </w:pPr>
    <w:r w:rsidRPr="003732D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3.4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FV1MDt4AAAAJAQAADwAAAAAA&#10;AAAAAAAAAAAEBQAAZHJzL2Rvd25yZXYueG1sUEsFBgAAAAAEAAQA8wAAAA8GAAAAAA==&#10;" filled="f" stroked="f">
          <v:textbox inset="0,0,0,0">
            <w:txbxContent>
              <w:p w:rsidR="00E47680" w:rsidRDefault="00E4768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79C9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CF"/>
    <w:multiLevelType w:val="hybridMultilevel"/>
    <w:tmpl w:val="0082B592"/>
    <w:lvl w:ilvl="0" w:tplc="3BB4C75A">
      <w:start w:val="1"/>
      <w:numFmt w:val="decimal"/>
      <w:lvlText w:val="%1.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623DC">
      <w:numFmt w:val="bullet"/>
      <w:lvlText w:val="•"/>
      <w:lvlJc w:val="left"/>
      <w:pPr>
        <w:ind w:left="1824" w:hanging="708"/>
      </w:pPr>
      <w:rPr>
        <w:rFonts w:hint="default"/>
        <w:lang w:val="ru-RU" w:eastAsia="en-US" w:bidi="ar-SA"/>
      </w:rPr>
    </w:lvl>
    <w:lvl w:ilvl="2" w:tplc="0C9C3120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3" w:tplc="FC222AD4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8F32FBC4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56742976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071641B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3384CD60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7E32BE84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1">
    <w:nsid w:val="1C3E26B8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75C3BDA"/>
    <w:multiLevelType w:val="hybridMultilevel"/>
    <w:tmpl w:val="0E7AC392"/>
    <w:lvl w:ilvl="0" w:tplc="8C9CD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0E87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3D76ED0"/>
    <w:multiLevelType w:val="hybridMultilevel"/>
    <w:tmpl w:val="FF20FB70"/>
    <w:lvl w:ilvl="0" w:tplc="AFF86EE8">
      <w:start w:val="1"/>
      <w:numFmt w:val="decimal"/>
      <w:lvlText w:val="%1."/>
      <w:lvlJc w:val="left"/>
      <w:pPr>
        <w:ind w:left="419" w:hanging="218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2F4E37B2">
      <w:numFmt w:val="bullet"/>
      <w:lvlText w:val="•"/>
      <w:lvlJc w:val="left"/>
      <w:pPr>
        <w:ind w:left="1374" w:hanging="218"/>
      </w:pPr>
      <w:rPr>
        <w:rFonts w:hint="default"/>
        <w:lang w:val="ru-RU" w:eastAsia="en-US" w:bidi="ar-SA"/>
      </w:rPr>
    </w:lvl>
    <w:lvl w:ilvl="2" w:tplc="FE0E293A">
      <w:numFmt w:val="bullet"/>
      <w:lvlText w:val="•"/>
      <w:lvlJc w:val="left"/>
      <w:pPr>
        <w:ind w:left="2329" w:hanging="218"/>
      </w:pPr>
      <w:rPr>
        <w:rFonts w:hint="default"/>
        <w:lang w:val="ru-RU" w:eastAsia="en-US" w:bidi="ar-SA"/>
      </w:rPr>
    </w:lvl>
    <w:lvl w:ilvl="3" w:tplc="0ED68288">
      <w:numFmt w:val="bullet"/>
      <w:lvlText w:val="•"/>
      <w:lvlJc w:val="left"/>
      <w:pPr>
        <w:ind w:left="3283" w:hanging="218"/>
      </w:pPr>
      <w:rPr>
        <w:rFonts w:hint="default"/>
        <w:lang w:val="ru-RU" w:eastAsia="en-US" w:bidi="ar-SA"/>
      </w:rPr>
    </w:lvl>
    <w:lvl w:ilvl="4" w:tplc="0108F776">
      <w:numFmt w:val="bullet"/>
      <w:lvlText w:val="•"/>
      <w:lvlJc w:val="left"/>
      <w:pPr>
        <w:ind w:left="4238" w:hanging="218"/>
      </w:pPr>
      <w:rPr>
        <w:rFonts w:hint="default"/>
        <w:lang w:val="ru-RU" w:eastAsia="en-US" w:bidi="ar-SA"/>
      </w:rPr>
    </w:lvl>
    <w:lvl w:ilvl="5" w:tplc="27D0E378">
      <w:numFmt w:val="bullet"/>
      <w:lvlText w:val="•"/>
      <w:lvlJc w:val="left"/>
      <w:pPr>
        <w:ind w:left="5193" w:hanging="218"/>
      </w:pPr>
      <w:rPr>
        <w:rFonts w:hint="default"/>
        <w:lang w:val="ru-RU" w:eastAsia="en-US" w:bidi="ar-SA"/>
      </w:rPr>
    </w:lvl>
    <w:lvl w:ilvl="6" w:tplc="102EFE0E">
      <w:numFmt w:val="bullet"/>
      <w:lvlText w:val="•"/>
      <w:lvlJc w:val="left"/>
      <w:pPr>
        <w:ind w:left="6147" w:hanging="218"/>
      </w:pPr>
      <w:rPr>
        <w:rFonts w:hint="default"/>
        <w:lang w:val="ru-RU" w:eastAsia="en-US" w:bidi="ar-SA"/>
      </w:rPr>
    </w:lvl>
    <w:lvl w:ilvl="7" w:tplc="1D1878BC">
      <w:numFmt w:val="bullet"/>
      <w:lvlText w:val="•"/>
      <w:lvlJc w:val="left"/>
      <w:pPr>
        <w:ind w:left="7102" w:hanging="218"/>
      </w:pPr>
      <w:rPr>
        <w:rFonts w:hint="default"/>
        <w:lang w:val="ru-RU" w:eastAsia="en-US" w:bidi="ar-SA"/>
      </w:rPr>
    </w:lvl>
    <w:lvl w:ilvl="8" w:tplc="4D8426FC">
      <w:numFmt w:val="bullet"/>
      <w:lvlText w:val="•"/>
      <w:lvlJc w:val="left"/>
      <w:pPr>
        <w:ind w:left="8057" w:hanging="21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491B"/>
    <w:rsid w:val="00002EDE"/>
    <w:rsid w:val="00077CAB"/>
    <w:rsid w:val="000A5FD5"/>
    <w:rsid w:val="000A6A8D"/>
    <w:rsid w:val="000B5614"/>
    <w:rsid w:val="000D4DC7"/>
    <w:rsid w:val="00117A50"/>
    <w:rsid w:val="00165FD2"/>
    <w:rsid w:val="00265CDA"/>
    <w:rsid w:val="0029430A"/>
    <w:rsid w:val="00304C94"/>
    <w:rsid w:val="00354CBB"/>
    <w:rsid w:val="003732D3"/>
    <w:rsid w:val="003B79C9"/>
    <w:rsid w:val="003C491B"/>
    <w:rsid w:val="006649FD"/>
    <w:rsid w:val="00675AC5"/>
    <w:rsid w:val="00771EE8"/>
    <w:rsid w:val="00783733"/>
    <w:rsid w:val="007A4A5A"/>
    <w:rsid w:val="00823028"/>
    <w:rsid w:val="0084252B"/>
    <w:rsid w:val="00876A7C"/>
    <w:rsid w:val="009178E4"/>
    <w:rsid w:val="0095070C"/>
    <w:rsid w:val="00950A26"/>
    <w:rsid w:val="00974A80"/>
    <w:rsid w:val="009A088D"/>
    <w:rsid w:val="009C2BAF"/>
    <w:rsid w:val="00A108BB"/>
    <w:rsid w:val="00B220BA"/>
    <w:rsid w:val="00B85E8D"/>
    <w:rsid w:val="00BB0487"/>
    <w:rsid w:val="00BE0673"/>
    <w:rsid w:val="00C72D05"/>
    <w:rsid w:val="00CA7B9D"/>
    <w:rsid w:val="00CB130A"/>
    <w:rsid w:val="00CD7605"/>
    <w:rsid w:val="00D02081"/>
    <w:rsid w:val="00D16D94"/>
    <w:rsid w:val="00D17A5E"/>
    <w:rsid w:val="00D320A6"/>
    <w:rsid w:val="00D35C0C"/>
    <w:rsid w:val="00E06C9B"/>
    <w:rsid w:val="00E4429F"/>
    <w:rsid w:val="00E47680"/>
    <w:rsid w:val="00E55B7C"/>
    <w:rsid w:val="00EC1A3A"/>
    <w:rsid w:val="00EF49DC"/>
    <w:rsid w:val="00FB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9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91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C491B"/>
    <w:pPr>
      <w:ind w:left="4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491B"/>
    <w:pPr>
      <w:ind w:left="202" w:hanging="708"/>
    </w:pPr>
  </w:style>
  <w:style w:type="paragraph" w:customStyle="1" w:styleId="TableParagraph">
    <w:name w:val="Table Paragraph"/>
    <w:basedOn w:val="a"/>
    <w:uiPriority w:val="1"/>
    <w:qFormat/>
    <w:rsid w:val="003C491B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B85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8D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rsid w:val="00EF49DC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Default">
    <w:name w:val="Default"/>
    <w:rsid w:val="00BB048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I.A.Efimov</cp:lastModifiedBy>
  <cp:revision>12</cp:revision>
  <dcterms:created xsi:type="dcterms:W3CDTF">2021-04-01T10:42:00Z</dcterms:created>
  <dcterms:modified xsi:type="dcterms:W3CDTF">2021-06-03T10:53:00Z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