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СОГЛАШЕНИЕ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от 23 августа 2006 года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 ВЗАИМНОМ СОТРУДНИЧЕСТВЕ ФЕДЕРАЛЬНОЙ СЛУЖБЫ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ПО ТРУДУ И ЗАНЯТОСТИ И ФЕДЕРАЦИИ НЕЗАВИСИМЫХ ПРОФСОЮЗОВ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РОССИИ В СФЕРЕ ОБЕСПЕЧЕНИЯ СОБЛЮДЕНИЯ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ТРУДОВЫХ ПРАВ ГРАЖДАН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Федеральная служба по труду и занятости в лице руководителя Службы </w:t>
      </w:r>
      <w:proofErr w:type="spellStart"/>
      <w:r>
        <w:rPr>
          <w:color w:val="212529"/>
          <w:sz w:val="26"/>
          <w:szCs w:val="26"/>
        </w:rPr>
        <w:t>Топилина</w:t>
      </w:r>
      <w:proofErr w:type="spellEnd"/>
      <w:r>
        <w:rPr>
          <w:color w:val="212529"/>
          <w:sz w:val="26"/>
          <w:szCs w:val="26"/>
        </w:rPr>
        <w:t xml:space="preserve"> М.А., именуемая в дальнейшем </w:t>
      </w:r>
      <w:proofErr w:type="spellStart"/>
      <w:r>
        <w:rPr>
          <w:color w:val="212529"/>
          <w:sz w:val="26"/>
          <w:szCs w:val="26"/>
        </w:rPr>
        <w:t>Роструд</w:t>
      </w:r>
      <w:proofErr w:type="spellEnd"/>
      <w:r>
        <w:rPr>
          <w:color w:val="212529"/>
          <w:sz w:val="26"/>
          <w:szCs w:val="26"/>
        </w:rPr>
        <w:t>, действующая на основании Положения о Федеральной службе по труду и занятости, утвержденного Постановлением Правительства Российской Федерации от 30 июня 2004 г. N 324, с одной стороны, и Федерация Независимых Профсоюзов России, именуемая в дальнейшем ФНПР, в лице Председателя ФНПР Шмакова М.В., действующая на основании Устава ФНПР, с другой стороны, заключили настоящее Соглашение о взаимном сотрудничестве и взаимодействии в сфере обеспечения соблюдения трудовых прав работников.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Соглашение разработано в соответствии с Трудовым кодексом Российской Федерации и Федеральным законом "О профессиональных союзах, их правах и гарантиях деятельности":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исходя из предоставленных Сторонам действующим законодательством полномочий по осуществлению государственного надзора и контроля, профсоюзного контроля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права, по рассмотрению и разрешению коллективных трудовых споров;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придавая важное значение совместному использованию в этих целях предоставленных им правовых средств;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принимая во внимание эффективность согласованного осуществления контроля за исполнением конституционных обязательств демократического правового государства о признании и соблюдении социальных и трудовых прав работников.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Согласились о нижеследующем: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Статья 1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ПРЕДМЕТ НАСТОЯЩЕГО СОГЛАШЕНИЯ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Предметом настоящего Соглашения является взаимодействие Сторон в совместной защите трудовых прав работников, выявлении, устранении и предупреждении их нарушений; использовании для этого своих информационных, организационных и правовых ресурсов в планировании и реализации согласованных мероприятий.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lastRenderedPageBreak/>
        <w:t>Статья 2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ФОРМЫ ВЗАИМОДЕЙСТВИЯ ПО НАСТОЯЩЕМУ СОГЛАШЕНИЮ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1. Стороны в соответствии с настоящим Соглашением используют следующие формы взаимодействия: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обмен информацией о нарушениях трудовых прав работников;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совместное осуществление мероприятий по защите трудовых прав работников, выявлению, устранению и предупреждению их нарушений;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совместное участие в разрешении коллективных трудовых споров;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обмен опытом защиты трудовых прав работников;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сотрудничество в совершенствовании законодательства о защите трудовых прав работников и приведении его в соответствие с Конституцией Российской Федерации, общепризнанными принципами и нормами международного права;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сотрудничество в рамках Российской трехсторонней комиссии по регулированию социально-трудовых отношений;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взаимодействие в организации подготовки трудовых арбитров, специализирующихся в разрешении коллективных трудовых споров.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2. В целях взаимодействия Стороны могут формировать совместные временные или постоянные рабочие группы, обеспечивая на взаимной основе участие своих работников в мероприятиях, проводимых Сторонами.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Статья 3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ОБМЕН ИНФОРМАЦИЕЙ О НАРУШЕНИЯХ ТРУДОВЫХ ПРАВ РАБОТНИКОВ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1. Обмен информацией о нарушениях трудовых прав работников предусматривает взаимное предоставление Сторонами сведений: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 результатах надзора и контроля за соблюдением трудовых прав работников;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 причинах возникновения коллективных трудовых споров;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 результатах рассмотрения и анализа жалоб заявителей о нарушениях трудовых прав работников;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об известных случаях предстоящего массового высвобождения (увольнений) работников организаций, в том числе в связи с </w:t>
      </w:r>
      <w:proofErr w:type="spellStart"/>
      <w:r>
        <w:rPr>
          <w:color w:val="212529"/>
          <w:sz w:val="26"/>
          <w:szCs w:val="26"/>
        </w:rPr>
        <w:t>проводящейся</w:t>
      </w:r>
      <w:proofErr w:type="spellEnd"/>
      <w:r>
        <w:rPr>
          <w:color w:val="212529"/>
          <w:sz w:val="26"/>
          <w:szCs w:val="26"/>
        </w:rPr>
        <w:t xml:space="preserve"> реструктуризацией производств.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2. Стороны обмениваются и иной, в том числе статистической и правовой, информацией или предоставляют ее по письменному запросу Стороны.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Статья 4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СОВМЕСТНОЕ ОСУЩЕСТВЛЕНИЕ МЕРОПРИЯТИЙ ПО ЗАЩИТЕ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ТРУДОВЫХ ПРАВ РАБОТНИКОВ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Совместное осуществление мероприятий по защите трудовых прав работников предусматривает: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проведение совместных проверок соблюдения в организациях требований трудового законодательства, принятие мер по восстановлению нарушенных трудовых прав работников, привлечению виновных должностных лиц к ответственности;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lastRenderedPageBreak/>
        <w:t>информирование и консультирование работников по вопросам трудового законодательства, в том числе посредством организации и проведения совместных семинаров, совещаний, лекций, бесед и т.п.;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оказание правовой помощи работникам по защите их трудовых прав в судебных органах;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проведение совместных мероприятий по осуществлению контроля за реализацией работодателями превентивных мер по предупреждению несчастных случаев на производстве и профессиональных заболеваний, финансируемых за счет средств на обязательное социальное страхование.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Статья 5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СОВМЕСТНОЕ УЧАСТИЕ В РАЗРЕШЕНИИ КОЛЛЕКТИВНЫХ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ТРУДОВЫХ СПОРОВ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Совместное участие в разрешении коллективных трудовых споров предусматривает: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взаимное информирование Сторон о возникновении неурегулированной конфликтной ситуации в различных отраслях на федеральном уровне социального партнерства, а также в организациях, в которых, в соответствии со статьей 413 Трудового кодекса Российской Федерации, решение по коллективному трудовому спору принимает Правительство Российской Федерации.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Статья 6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ОБМЕН ОПЫТОМ РАБОТЫ ПО ЗАЩИТЕ ТРУДОВЫХ ПРАВ РАБОТНИКОВ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Обмен опытом работы по защите трудовых прав работников предусматривает: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совместное проведение совещаний и семинаров по повышению квалификации Сторон;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подготовку совместных методических и иных документов по защите трудовых прав работников;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предоставление Сторонами издаваемых ими сборников, пособий и иных материалов.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Статья 7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СОТРУДНИЧЕСТВО В РАМКАХ РОССИЙСКОЙ ТРЕХСТОРОННЕЙ КОМИССИИ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ПО РЕГУЛИРОВАНИЮ СОЦИАЛЬНО-ТРУДОВЫХ ОТНОШЕНИЙ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Сотрудничество в рамках Российской трехсторонней комиссии по регулированию социально-трудовых отношений предусматривает: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совместную работу в рабочих группах Российской трехсторонней комиссии по регулированию социально-трудовых отношений по вопросам защиты трудовых прав и социального партнерства;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сотрудничество при разработке Генерального соглашения и отраслевых соглашений, заключаемых на федеральном уровне;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взаимное информирование при реализации Генерального соглашения и отраслевых соглашений, заключаемых на федеральном уровне, и осуществлении </w:t>
      </w:r>
      <w:r>
        <w:rPr>
          <w:color w:val="212529"/>
          <w:sz w:val="26"/>
          <w:szCs w:val="26"/>
        </w:rPr>
        <w:lastRenderedPageBreak/>
        <w:t>контроля за выполнением отраслевых соглашений, заключенных на федеральном уровне.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Статья 8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ВЗАИМОДЕЙСТВИЕ В ОРГАНИЗАЦИИ ПОДГОТОВКИ ТРУДОВЫХ АРБИТРОВ,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СПЕЦИАЛИЗИРУЮЩИХСЯ В РАЗРЕШЕНИИ КОЛЛЕКТИВНЫХ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ТРУДОВЫХ СПОРОВ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Взаимодействие в организации подготовки трудовых арбитров, специализирующихся в разрешении коллективных трудовых споров, предусматривает: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сотрудничество при определении необходимой потребности в трудовых арбитрах с учетом специфики различных регионов и отраслей;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совместное рассмотрение квалификационных требований и программ подготовки трудовых арбитров, специализирующихся в разрешении коллективных трудовых споров.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Статья 9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СОТРУДНИЧЕСТВО В СОВЕРШЕНСТВОВАНИИ ЗАКОНОДАТЕЛЬСТВА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 ЗАЩИТЕ ТРУДОВЫХ ПРАВ РАБОТНИКОВ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Сотрудничество в совершенствовании законодательства о защите трудовых прав работников предусматривает: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подготовку согласованных предложений по разработке и принятию федеральных законов и иных нормативных правовых актов;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совместную разработку и внесение законопроектов субъектам права законодательной инициативы;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обмен правовой информацией об общепризнанных принципах и нормах международного права и деятельности межгосударственных органов по защите трудовых прав работников, разрешению коллективных трудовых споров.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Статья 10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ВСТУПЛЕНИЕ В СИЛУ И ПРЕКРАЩЕНИЕ ДЕЙСТВИЯ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НАСТОЯЩЕГО СОГЛАШЕНИЯ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Настоящее Соглашение заключается сроком на пять лет и вступает в силу с момента подписания его Сторонами.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По истечении этого срока настоящее Соглашение продлевается на следующие пять лет, если ни одна из Сторон за три месяца до его окончания письменно не уведомит о прекращении действия настоящего Соглашения.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Каждая из Сторон может досрочно прекратить действие настоящего Соглашения, письменно уведомив об этом другую Сторону. Действие настоящего Соглашения прекращается по истечении трех месяцев с даты получения письменного уведомления другой Стороны.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Статья 11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ВНЕСЕНИЕ ИЗМЕНЕНИЙ И ДОПОЛНЕНИЙ В НАСТОЯЩЕЕ СОГЛАШЕНИЕ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lastRenderedPageBreak/>
        <w:t>По согласованию Стороны могут вносить в настоящее Соглашение дополнения и изменения, которые оформляются протоколами, являющимися неотъемлемой частью настоящего Соглашения.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Дополнения и изменения вступают в силу в порядке, установленном для вступления в силу настоящего Соглашения.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Статья 12</w:t>
      </w:r>
    </w:p>
    <w:p w:rsidR="0072151F" w:rsidRDefault="0072151F" w:rsidP="0072151F">
      <w:pPr>
        <w:pStyle w:val="ac"/>
        <w:shd w:val="clear" w:color="auto" w:fill="FFFFFF"/>
        <w:spacing w:before="150" w:beforeAutospacing="0" w:after="150" w:afterAutospacing="0"/>
        <w:ind w:firstLine="709"/>
        <w:contextualSpacing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ПРЕКРАЩЕНИЕ ДЕЙСТВИЯ ПРЕДЫДУЩЕГО СОГЛАШЕНИЯ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 момента вступления в действие настоящего Соглашения прекращает действие Соглашение о взаимодействии Федеральной инспекции труда при Министерстве труда и социального развития Российской Федерации (</w:t>
      </w:r>
      <w:proofErr w:type="spellStart"/>
      <w:r>
        <w:rPr>
          <w:color w:val="212529"/>
          <w:sz w:val="26"/>
          <w:szCs w:val="26"/>
        </w:rPr>
        <w:t>Рострудинспекции</w:t>
      </w:r>
      <w:proofErr w:type="spellEnd"/>
      <w:r>
        <w:rPr>
          <w:color w:val="212529"/>
          <w:sz w:val="26"/>
          <w:szCs w:val="26"/>
        </w:rPr>
        <w:t>) и Федерации Независимых Профсоюзов России (ФНПР) по осуществлению контроля за соблюдением законодательства о труде и охране труда в организациях, входящих в обслуживание профорганизаций ФНПР, заключенное 19 мая 1999 года.</w:t>
      </w:r>
    </w:p>
    <w:p w:rsidR="0072151F" w:rsidRDefault="0072151F" w:rsidP="0072151F">
      <w:pPr>
        <w:pStyle w:val="aj"/>
        <w:shd w:val="clear" w:color="auto" w:fill="FFFFFF"/>
        <w:ind w:firstLine="709"/>
        <w:contextualSpacing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Совершено в Москве 23 августа 2006 года в двух экземплярах, каждый из текстов имеет одинаковую юридическую силу.</w:t>
      </w:r>
    </w:p>
    <w:p w:rsidR="0072151F" w:rsidRDefault="0072151F" w:rsidP="0072151F">
      <w:pPr>
        <w:pStyle w:val="ar"/>
        <w:shd w:val="clear" w:color="auto" w:fill="FFFFFF"/>
        <w:ind w:firstLine="709"/>
        <w:contextualSpacing/>
        <w:jc w:val="right"/>
        <w:rPr>
          <w:color w:val="212529"/>
          <w:sz w:val="26"/>
          <w:szCs w:val="26"/>
        </w:rPr>
      </w:pPr>
    </w:p>
    <w:p w:rsidR="0072151F" w:rsidRDefault="0072151F" w:rsidP="0072151F">
      <w:pPr>
        <w:pStyle w:val="ar"/>
        <w:shd w:val="clear" w:color="auto" w:fill="FFFFFF"/>
        <w:ind w:firstLine="709"/>
        <w:contextualSpacing/>
        <w:jc w:val="right"/>
        <w:rPr>
          <w:color w:val="212529"/>
          <w:sz w:val="26"/>
          <w:szCs w:val="26"/>
        </w:rPr>
      </w:pPr>
    </w:p>
    <w:p w:rsidR="0072151F" w:rsidRDefault="0072151F" w:rsidP="0072151F">
      <w:pPr>
        <w:pStyle w:val="ar"/>
        <w:shd w:val="clear" w:color="auto" w:fill="FFFFFF"/>
        <w:ind w:firstLine="709"/>
        <w:contextualSpacing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Руководитель Федеральной службы</w:t>
      </w:r>
    </w:p>
    <w:p w:rsidR="0072151F" w:rsidRDefault="0072151F" w:rsidP="0072151F">
      <w:pPr>
        <w:pStyle w:val="ar"/>
        <w:shd w:val="clear" w:color="auto" w:fill="FFFFFF"/>
        <w:ind w:firstLine="709"/>
        <w:contextualSpacing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по труду и занятости</w:t>
      </w:r>
    </w:p>
    <w:p w:rsidR="0072151F" w:rsidRDefault="0072151F" w:rsidP="0072151F">
      <w:pPr>
        <w:pStyle w:val="ar"/>
        <w:shd w:val="clear" w:color="auto" w:fill="FFFFFF"/>
        <w:ind w:firstLine="709"/>
        <w:contextualSpacing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М.ТОПИЛИН</w:t>
      </w:r>
    </w:p>
    <w:p w:rsidR="0072151F" w:rsidRDefault="0072151F" w:rsidP="0072151F">
      <w:pPr>
        <w:pStyle w:val="ar"/>
        <w:shd w:val="clear" w:color="auto" w:fill="FFFFFF"/>
        <w:ind w:firstLine="709"/>
        <w:contextualSpacing/>
        <w:jc w:val="right"/>
        <w:rPr>
          <w:color w:val="212529"/>
          <w:sz w:val="26"/>
          <w:szCs w:val="26"/>
        </w:rPr>
      </w:pPr>
    </w:p>
    <w:p w:rsidR="0072151F" w:rsidRDefault="0072151F" w:rsidP="0072151F">
      <w:pPr>
        <w:pStyle w:val="ar"/>
        <w:shd w:val="clear" w:color="auto" w:fill="FFFFFF"/>
        <w:ind w:firstLine="709"/>
        <w:contextualSpacing/>
        <w:jc w:val="right"/>
        <w:rPr>
          <w:color w:val="212529"/>
          <w:sz w:val="26"/>
          <w:szCs w:val="26"/>
        </w:rPr>
      </w:pPr>
    </w:p>
    <w:p w:rsidR="0072151F" w:rsidRDefault="0072151F" w:rsidP="0072151F">
      <w:pPr>
        <w:pStyle w:val="ar"/>
        <w:shd w:val="clear" w:color="auto" w:fill="FFFFFF"/>
        <w:ind w:firstLine="709"/>
        <w:contextualSpacing/>
        <w:jc w:val="right"/>
        <w:rPr>
          <w:color w:val="212529"/>
          <w:sz w:val="26"/>
          <w:szCs w:val="26"/>
        </w:rPr>
      </w:pPr>
      <w:bookmarkStart w:id="0" w:name="_GoBack"/>
      <w:bookmarkEnd w:id="0"/>
      <w:r>
        <w:rPr>
          <w:color w:val="212529"/>
          <w:sz w:val="26"/>
          <w:szCs w:val="26"/>
        </w:rPr>
        <w:t>Председатель Федерации</w:t>
      </w:r>
    </w:p>
    <w:p w:rsidR="0072151F" w:rsidRDefault="0072151F" w:rsidP="0072151F">
      <w:pPr>
        <w:pStyle w:val="ar"/>
        <w:shd w:val="clear" w:color="auto" w:fill="FFFFFF"/>
        <w:ind w:firstLine="709"/>
        <w:contextualSpacing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Независимых Профсоюзов России</w:t>
      </w:r>
    </w:p>
    <w:p w:rsidR="0072151F" w:rsidRDefault="0072151F" w:rsidP="0072151F">
      <w:pPr>
        <w:pStyle w:val="ar"/>
        <w:shd w:val="clear" w:color="auto" w:fill="FFFFFF"/>
        <w:ind w:firstLine="709"/>
        <w:contextualSpacing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М.ШМАКОВ</w:t>
      </w:r>
    </w:p>
    <w:p w:rsidR="000D2052" w:rsidRPr="00B41444" w:rsidRDefault="000D2052" w:rsidP="007215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2052" w:rsidRPr="00B4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31"/>
    <w:rsid w:val="000D2052"/>
    <w:rsid w:val="0072151F"/>
    <w:rsid w:val="00774031"/>
    <w:rsid w:val="00B4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8687-8A94-4960-BC82-14928E39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72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72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72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2020-12-16T14:49:00Z</dcterms:created>
  <dcterms:modified xsi:type="dcterms:W3CDTF">2020-12-16T14:50:00Z</dcterms:modified>
</cp:coreProperties>
</file>