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97" w:rsidRDefault="00F50997" w:rsidP="00F50997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Материалы Постоянной комиссии Генерального Совета ФНПР по социальным гарантиям </w:t>
      </w:r>
    </w:p>
    <w:p w:rsidR="00F50997" w:rsidRDefault="00F50997" w:rsidP="00B85A9D">
      <w:pP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B81D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ноябр</w:t>
      </w:r>
      <w:r w:rsidRPr="00B81DC4">
        <w:rPr>
          <w:rFonts w:ascii="Times New Roman" w:hAnsi="Times New Roman" w:cs="Times New Roman"/>
          <w:i/>
          <w:sz w:val="24"/>
          <w:szCs w:val="24"/>
        </w:rPr>
        <w:t>я 2021 года</w:t>
      </w:r>
    </w:p>
    <w:p w:rsidR="00B85A9D" w:rsidRPr="00B85A9D" w:rsidRDefault="00B85A9D" w:rsidP="00B85A9D">
      <w:pP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F50997" w:rsidRPr="00F50997" w:rsidRDefault="00F50997" w:rsidP="00F5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909A3" w:rsidRPr="00445597" w:rsidRDefault="00F50997" w:rsidP="00B8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7">
        <w:rPr>
          <w:rFonts w:ascii="Times New Roman" w:hAnsi="Times New Roman" w:cs="Times New Roman"/>
          <w:b/>
          <w:sz w:val="28"/>
          <w:szCs w:val="28"/>
        </w:rPr>
        <w:t>О задачах профсоюзных организаций по сохранению здоровья работающих в условиях распространения нов</w:t>
      </w:r>
      <w:r w:rsidR="003E43EE">
        <w:rPr>
          <w:rFonts w:ascii="Times New Roman" w:hAnsi="Times New Roman" w:cs="Times New Roman"/>
          <w:b/>
          <w:sz w:val="28"/>
          <w:szCs w:val="28"/>
        </w:rPr>
        <w:t>ой</w:t>
      </w:r>
      <w:r w:rsidRPr="00F50997">
        <w:rPr>
          <w:rFonts w:ascii="Times New Roman" w:hAnsi="Times New Roman" w:cs="Times New Roman"/>
          <w:b/>
          <w:sz w:val="28"/>
          <w:szCs w:val="28"/>
        </w:rPr>
        <w:t xml:space="preserve"> коронавирусн</w:t>
      </w:r>
      <w:r w:rsidR="003E43EE">
        <w:rPr>
          <w:rFonts w:ascii="Times New Roman" w:hAnsi="Times New Roman" w:cs="Times New Roman"/>
          <w:b/>
          <w:sz w:val="28"/>
          <w:szCs w:val="28"/>
        </w:rPr>
        <w:t>ой</w:t>
      </w:r>
      <w:r w:rsidRPr="00F50997">
        <w:rPr>
          <w:rFonts w:ascii="Times New Roman" w:hAnsi="Times New Roman" w:cs="Times New Roman"/>
          <w:b/>
          <w:sz w:val="28"/>
          <w:szCs w:val="28"/>
        </w:rPr>
        <w:t xml:space="preserve"> инфекци</w:t>
      </w:r>
      <w:r w:rsidR="003E43EE">
        <w:rPr>
          <w:rFonts w:ascii="Times New Roman" w:hAnsi="Times New Roman" w:cs="Times New Roman"/>
          <w:b/>
          <w:sz w:val="28"/>
          <w:szCs w:val="28"/>
        </w:rPr>
        <w:t>и</w:t>
      </w:r>
    </w:p>
    <w:p w:rsidR="00B85A9D" w:rsidRPr="004909A3" w:rsidRDefault="00B85A9D" w:rsidP="00B8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18" w:rsidRPr="00616B40" w:rsidRDefault="00F50997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В 2020 году мир впервые столкнулся с пандемией новой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725F1C" w:rsidRPr="00616B40">
        <w:rPr>
          <w:rFonts w:ascii="Times New Roman" w:hAnsi="Times New Roman" w:cs="Times New Roman"/>
          <w:sz w:val="28"/>
          <w:szCs w:val="28"/>
        </w:rPr>
        <w:t>и</w:t>
      </w:r>
      <w:r w:rsidRPr="00616B40">
        <w:rPr>
          <w:rFonts w:ascii="Times New Roman" w:hAnsi="Times New Roman" w:cs="Times New Roman"/>
          <w:sz w:val="28"/>
          <w:szCs w:val="28"/>
        </w:rPr>
        <w:t xml:space="preserve"> (COVID-19). Ограничительные меры повлияли 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6B40">
        <w:rPr>
          <w:rFonts w:ascii="Times New Roman" w:hAnsi="Times New Roman" w:cs="Times New Roman"/>
          <w:sz w:val="28"/>
          <w:szCs w:val="28"/>
        </w:rPr>
        <w:t xml:space="preserve">на все сферы жизни. Наступил период неопределенности, время испытания на прочность не только для каждого человека, но и для предприятий </w:t>
      </w:r>
      <w:r w:rsidR="00075332" w:rsidRPr="00616B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16B40">
        <w:rPr>
          <w:rFonts w:ascii="Times New Roman" w:hAnsi="Times New Roman" w:cs="Times New Roman"/>
          <w:sz w:val="28"/>
          <w:szCs w:val="28"/>
        </w:rPr>
        <w:t>и организаций.</w:t>
      </w:r>
    </w:p>
    <w:p w:rsidR="00D15A81" w:rsidRPr="00616B40" w:rsidRDefault="00883A05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В течение долгого времени действовал режим повышенной готовности к чрезвычайным ситуациям. </w:t>
      </w:r>
      <w:r w:rsidR="00725F1C" w:rsidRPr="00616B40">
        <w:rPr>
          <w:rFonts w:ascii="Times New Roman" w:hAnsi="Times New Roman" w:cs="Times New Roman"/>
          <w:sz w:val="28"/>
          <w:szCs w:val="28"/>
        </w:rPr>
        <w:t>Сложившаяся эпидемическая ситуация подчеркнула необходимость максимально слаженных действий профсоюзов с социальными партнерам</w:t>
      </w:r>
      <w:r w:rsidR="00065A9F" w:rsidRPr="00616B40">
        <w:rPr>
          <w:rFonts w:ascii="Times New Roman" w:hAnsi="Times New Roman" w:cs="Times New Roman"/>
          <w:sz w:val="28"/>
          <w:szCs w:val="28"/>
        </w:rPr>
        <w:t>и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и признания ответственности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6B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не только за свое здоровье, но и за здоровье окружающих. Был организован Оперативный штаб ФНПР, которому было поручено проводить мониторинг действий профсоюзов в связи с угрозой распространения </w:t>
      </w:r>
      <w:r w:rsidR="00941176" w:rsidRPr="00616B40">
        <w:rPr>
          <w:rFonts w:ascii="Times New Roman" w:hAnsi="Times New Roman" w:cs="Times New Roman"/>
          <w:sz w:val="28"/>
          <w:szCs w:val="28"/>
        </w:rPr>
        <w:t>новой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F1C"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инфекции в Российской Федерации. </w:t>
      </w:r>
      <w:r w:rsidR="00065A9F" w:rsidRPr="00616B40">
        <w:rPr>
          <w:rFonts w:ascii="Times New Roman" w:hAnsi="Times New Roman" w:cs="Times New Roman"/>
          <w:sz w:val="28"/>
          <w:szCs w:val="28"/>
        </w:rPr>
        <w:t>П</w:t>
      </w:r>
      <w:r w:rsidR="003E43EE" w:rsidRPr="00616B40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="00725F1C" w:rsidRPr="00616B40">
        <w:rPr>
          <w:rFonts w:ascii="Times New Roman" w:hAnsi="Times New Roman" w:cs="Times New Roman"/>
          <w:sz w:val="28"/>
          <w:szCs w:val="28"/>
        </w:rPr>
        <w:t>членски</w:t>
      </w:r>
      <w:r w:rsidR="003E43EE" w:rsidRPr="00616B40">
        <w:rPr>
          <w:rFonts w:ascii="Times New Roman" w:hAnsi="Times New Roman" w:cs="Times New Roman"/>
          <w:sz w:val="28"/>
          <w:szCs w:val="28"/>
        </w:rPr>
        <w:t>х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43EE" w:rsidRPr="00616B40">
        <w:rPr>
          <w:rFonts w:ascii="Times New Roman" w:hAnsi="Times New Roman" w:cs="Times New Roman"/>
          <w:sz w:val="28"/>
          <w:szCs w:val="28"/>
        </w:rPr>
        <w:t>й</w:t>
      </w:r>
      <w:r w:rsidR="00616B40">
        <w:rPr>
          <w:rFonts w:ascii="Times New Roman" w:hAnsi="Times New Roman" w:cs="Times New Roman"/>
          <w:sz w:val="28"/>
          <w:szCs w:val="28"/>
        </w:rPr>
        <w:t xml:space="preserve"> ФНПР входят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региональных оперативных штабов и </w:t>
      </w:r>
      <w:r w:rsidR="00065A9F" w:rsidRPr="00616B40">
        <w:rPr>
          <w:rFonts w:ascii="Times New Roman" w:hAnsi="Times New Roman" w:cs="Times New Roman"/>
          <w:sz w:val="28"/>
          <w:szCs w:val="28"/>
        </w:rPr>
        <w:t>принимают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="00E116B5" w:rsidRPr="00616B40">
        <w:rPr>
          <w:rFonts w:ascii="Times New Roman" w:hAnsi="Times New Roman" w:cs="Times New Roman"/>
          <w:sz w:val="28"/>
          <w:szCs w:val="28"/>
        </w:rPr>
        <w:t xml:space="preserve"> их </w:t>
      </w:r>
      <w:r w:rsidR="00725F1C" w:rsidRPr="00616B40">
        <w:rPr>
          <w:rFonts w:ascii="Times New Roman" w:hAnsi="Times New Roman" w:cs="Times New Roman"/>
          <w:sz w:val="28"/>
          <w:szCs w:val="28"/>
        </w:rPr>
        <w:t>деятельности на уровне администраций регионов и муниципалитетов.</w:t>
      </w:r>
    </w:p>
    <w:p w:rsidR="00725F1C" w:rsidRPr="00616B40" w:rsidRDefault="003E43EE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13 января 2021 года было дано поручение </w:t>
      </w:r>
      <w:proofErr w:type="gramStart"/>
      <w:r w:rsidRPr="00616B40">
        <w:rPr>
          <w:rFonts w:ascii="Times New Roman" w:hAnsi="Times New Roman" w:cs="Times New Roman"/>
          <w:sz w:val="28"/>
          <w:szCs w:val="28"/>
        </w:rPr>
        <w:t>перейти</w:t>
      </w:r>
      <w:proofErr w:type="gramEnd"/>
      <w:r w:rsidRPr="00616B40">
        <w:rPr>
          <w:rFonts w:ascii="Times New Roman" w:hAnsi="Times New Roman" w:cs="Times New Roman"/>
          <w:sz w:val="28"/>
          <w:szCs w:val="28"/>
        </w:rPr>
        <w:t xml:space="preserve"> к массовой вакцинации населения. 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Сложная ситуация 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5F1C" w:rsidRPr="00616B40">
        <w:rPr>
          <w:rFonts w:ascii="Times New Roman" w:hAnsi="Times New Roman" w:cs="Times New Roman"/>
          <w:sz w:val="28"/>
          <w:szCs w:val="28"/>
        </w:rPr>
        <w:t>в связи с</w:t>
      </w:r>
      <w:r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725F1C" w:rsidRPr="00616B40">
        <w:rPr>
          <w:rFonts w:ascii="Times New Roman" w:hAnsi="Times New Roman" w:cs="Times New Roman"/>
          <w:sz w:val="28"/>
          <w:szCs w:val="28"/>
        </w:rPr>
        <w:t>распространени</w:t>
      </w:r>
      <w:r w:rsidRPr="00616B40">
        <w:rPr>
          <w:rFonts w:ascii="Times New Roman" w:hAnsi="Times New Roman" w:cs="Times New Roman"/>
          <w:sz w:val="28"/>
          <w:szCs w:val="28"/>
        </w:rPr>
        <w:t>ем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DC4BA9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725F1C"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инфекции подтолкнула профорганизации </w:t>
      </w:r>
      <w:r w:rsidRPr="00616B40">
        <w:rPr>
          <w:rFonts w:ascii="Times New Roman" w:hAnsi="Times New Roman" w:cs="Times New Roman"/>
          <w:sz w:val="28"/>
          <w:szCs w:val="28"/>
        </w:rPr>
        <w:t xml:space="preserve">и социальных партнеров 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к принятию </w:t>
      </w:r>
      <w:r w:rsidRPr="00616B40">
        <w:rPr>
          <w:rFonts w:ascii="Times New Roman" w:hAnsi="Times New Roman" w:cs="Times New Roman"/>
          <w:sz w:val="28"/>
          <w:szCs w:val="28"/>
        </w:rPr>
        <w:t>решительных мер</w:t>
      </w:r>
      <w:r w:rsidR="00725F1C" w:rsidRPr="00616B40">
        <w:rPr>
          <w:rFonts w:ascii="Times New Roman" w:hAnsi="Times New Roman" w:cs="Times New Roman"/>
          <w:sz w:val="28"/>
          <w:szCs w:val="28"/>
        </w:rPr>
        <w:t>. Федерация Независимых Профсоюзов России совместно с Российским союзом промышленников</w:t>
      </w:r>
      <w:r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725F1C" w:rsidRPr="00616B40">
        <w:rPr>
          <w:rFonts w:ascii="Times New Roman" w:hAnsi="Times New Roman" w:cs="Times New Roman"/>
          <w:sz w:val="28"/>
          <w:szCs w:val="28"/>
        </w:rPr>
        <w:t>и предпринимателей подписали совместное Обращение к работодателям и трудящимся о необходимости вакцинации</w:t>
      </w:r>
      <w:r w:rsidR="009D664A" w:rsidRPr="00616B40">
        <w:rPr>
          <w:rFonts w:ascii="Times New Roman" w:hAnsi="Times New Roman" w:cs="Times New Roman"/>
          <w:sz w:val="28"/>
          <w:szCs w:val="28"/>
        </w:rPr>
        <w:t>.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ФНПР</w:t>
      </w:r>
      <w:r w:rsidR="009D664A" w:rsidRPr="00616B4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4902FA" w:rsidRPr="00616B40">
        <w:rPr>
          <w:rFonts w:ascii="Times New Roman" w:hAnsi="Times New Roman" w:cs="Times New Roman"/>
          <w:sz w:val="28"/>
          <w:szCs w:val="28"/>
        </w:rPr>
        <w:t>с Обращением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725F1C" w:rsidRPr="00616B40">
        <w:rPr>
          <w:rFonts w:ascii="Times New Roman" w:hAnsi="Times New Roman" w:cs="Times New Roman"/>
          <w:sz w:val="28"/>
          <w:szCs w:val="28"/>
        </w:rPr>
        <w:t xml:space="preserve">к трудящимся –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5F1C" w:rsidRPr="00616B40">
        <w:rPr>
          <w:rFonts w:ascii="Times New Roman" w:hAnsi="Times New Roman" w:cs="Times New Roman"/>
          <w:sz w:val="28"/>
          <w:szCs w:val="28"/>
        </w:rPr>
        <w:t>«ВАКЦИНА ОТ ЗАРАЗЫ = БЕЗОПАСНЫЙ ТРУД».</w:t>
      </w:r>
    </w:p>
    <w:p w:rsidR="0073498D" w:rsidRPr="00616B40" w:rsidRDefault="00413032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B40">
        <w:rPr>
          <w:rFonts w:ascii="Times New Roman" w:hAnsi="Times New Roman" w:cs="Times New Roman"/>
          <w:sz w:val="28"/>
          <w:szCs w:val="28"/>
        </w:rPr>
        <w:t>В связи с ухудшением санитарно-эпидемиологической обстановки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в субъектах РФ были вынесены постановления главных государственных санитарных врачей о проведении профилактических прививок отдельным группам граждан по эпидемическим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показаниям 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с п.п. 6 </w:t>
      </w:r>
      <w:r w:rsidRPr="00616B40">
        <w:rPr>
          <w:rFonts w:ascii="Times New Roman" w:hAnsi="Times New Roman" w:cs="Times New Roman"/>
          <w:sz w:val="28"/>
          <w:szCs w:val="28"/>
        </w:rPr>
        <w:t xml:space="preserve">п. 1 ст. 51 Федерального закона 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 от 30.03.1999г. № 52-ФЗ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498D" w:rsidRPr="00616B40">
        <w:rPr>
          <w:rFonts w:ascii="Times New Roman" w:hAnsi="Times New Roman" w:cs="Times New Roman"/>
          <w:sz w:val="28"/>
          <w:szCs w:val="28"/>
        </w:rPr>
        <w:t>«О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73498D" w:rsidRPr="00616B4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санитарно-эпидемиологическом благополучии населения»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3498D" w:rsidRPr="00616B40">
        <w:rPr>
          <w:rFonts w:ascii="Times New Roman" w:hAnsi="Times New Roman" w:cs="Times New Roman"/>
          <w:sz w:val="28"/>
          <w:szCs w:val="28"/>
        </w:rPr>
        <w:t>и п. 2 ст. 10 Федерального закона от 17.09.1998г.</w:t>
      </w:r>
      <w:r w:rsidRPr="00616B40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3498D" w:rsidRPr="00616B40">
        <w:rPr>
          <w:rFonts w:ascii="Times New Roman" w:hAnsi="Times New Roman" w:cs="Times New Roman"/>
          <w:sz w:val="28"/>
          <w:szCs w:val="28"/>
        </w:rPr>
        <w:t>«Об иммунопрофилактике инфекционных</w:t>
      </w:r>
      <w:proofErr w:type="gramEnd"/>
      <w:r w:rsidR="0073498D" w:rsidRPr="00616B40">
        <w:rPr>
          <w:rFonts w:ascii="Times New Roman" w:hAnsi="Times New Roman" w:cs="Times New Roman"/>
          <w:sz w:val="28"/>
          <w:szCs w:val="28"/>
        </w:rPr>
        <w:t xml:space="preserve"> болезней». </w:t>
      </w:r>
    </w:p>
    <w:p w:rsidR="00096FA8" w:rsidRPr="00616B40" w:rsidRDefault="00725F1C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Минтруд</w:t>
      </w:r>
      <w:r w:rsidR="00941176" w:rsidRPr="00616B40">
        <w:rPr>
          <w:rFonts w:ascii="Times New Roman" w:hAnsi="Times New Roman" w:cs="Times New Roman"/>
          <w:sz w:val="28"/>
          <w:szCs w:val="28"/>
        </w:rPr>
        <w:t>ом</w:t>
      </w:r>
      <w:r w:rsidRPr="00616B40"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Роспотребнадзор</w:t>
      </w:r>
      <w:r w:rsidR="00941176" w:rsidRPr="00616B4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413032" w:rsidRPr="00616B4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16B40">
        <w:rPr>
          <w:rFonts w:ascii="Times New Roman" w:hAnsi="Times New Roman" w:cs="Times New Roman"/>
          <w:sz w:val="28"/>
          <w:szCs w:val="28"/>
        </w:rPr>
        <w:t>подготов</w:t>
      </w:r>
      <w:r w:rsidR="00413032" w:rsidRPr="00616B40">
        <w:rPr>
          <w:rFonts w:ascii="Times New Roman" w:hAnsi="Times New Roman" w:cs="Times New Roman"/>
          <w:sz w:val="28"/>
          <w:szCs w:val="28"/>
        </w:rPr>
        <w:t>лены</w:t>
      </w:r>
      <w:r w:rsidRPr="00616B40">
        <w:rPr>
          <w:rFonts w:ascii="Times New Roman" w:hAnsi="Times New Roman" w:cs="Times New Roman"/>
          <w:sz w:val="28"/>
          <w:szCs w:val="28"/>
        </w:rPr>
        <w:t xml:space="preserve"> «Разъяснения по организации вакцинации в трудовых коллективах и порядку </w:t>
      </w:r>
      <w:r w:rsidRPr="00616B40">
        <w:rPr>
          <w:rFonts w:ascii="Times New Roman" w:hAnsi="Times New Roman" w:cs="Times New Roman"/>
          <w:sz w:val="28"/>
          <w:szCs w:val="28"/>
        </w:rPr>
        <w:lastRenderedPageBreak/>
        <w:t>учёта процента вакцинированных». Отмечалась необходимость обеспечения уровня коллективного иммунитета не менее 80%.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 Членские </w:t>
      </w:r>
      <w:r w:rsidR="00941176" w:rsidRPr="00616B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40EAE" w:rsidRPr="00616B40">
        <w:rPr>
          <w:rFonts w:ascii="Times New Roman" w:hAnsi="Times New Roman" w:cs="Times New Roman"/>
          <w:sz w:val="28"/>
          <w:szCs w:val="28"/>
        </w:rPr>
        <w:t xml:space="preserve">ФНПР 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совместно с работодателями </w:t>
      </w:r>
      <w:r w:rsidR="00A835F6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096FA8" w:rsidRPr="00616B40">
        <w:rPr>
          <w:rFonts w:ascii="Times New Roman" w:hAnsi="Times New Roman" w:cs="Times New Roman"/>
          <w:sz w:val="28"/>
          <w:szCs w:val="28"/>
        </w:rPr>
        <w:t>информационно-разъяснительную работу среди</w:t>
      </w:r>
      <w:r w:rsidR="00A835F6">
        <w:rPr>
          <w:rFonts w:ascii="Times New Roman" w:hAnsi="Times New Roman" w:cs="Times New Roman"/>
          <w:sz w:val="28"/>
          <w:szCs w:val="28"/>
        </w:rPr>
        <w:t xml:space="preserve"> трудящихся.</w:t>
      </w:r>
    </w:p>
    <w:p w:rsidR="00096FA8" w:rsidRPr="00616B40" w:rsidRDefault="00096FA8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Полученный опыт по защите прав и интересов членов профсоюзов              за весь период ограничительных мер, с учетом меняющихся рекомендаций органов исполнительной власти, подтвердил важность решений и действий</w:t>
      </w:r>
      <w:r w:rsidR="00A835F6">
        <w:rPr>
          <w:rFonts w:ascii="Times New Roman" w:hAnsi="Times New Roman" w:cs="Times New Roman"/>
          <w:sz w:val="28"/>
          <w:szCs w:val="28"/>
        </w:rPr>
        <w:t xml:space="preserve"> ФНПР</w:t>
      </w:r>
      <w:r w:rsidR="00413032" w:rsidRPr="00616B40">
        <w:rPr>
          <w:rFonts w:ascii="Times New Roman" w:hAnsi="Times New Roman" w:cs="Times New Roman"/>
          <w:sz w:val="28"/>
          <w:szCs w:val="28"/>
        </w:rPr>
        <w:t xml:space="preserve">, </w:t>
      </w:r>
      <w:r w:rsidRPr="00616B40">
        <w:rPr>
          <w:rFonts w:ascii="Times New Roman" w:hAnsi="Times New Roman" w:cs="Times New Roman"/>
          <w:sz w:val="28"/>
          <w:szCs w:val="28"/>
        </w:rPr>
        <w:t xml:space="preserve">направленных на сохранение здоровья работающих. Поэтому Исполнительным комитетом Федерации Независимых Профсоюзов России было принято Постановление «О ситуации по организации и проведению вакцинации работающего населения», в котором были обозначены меры, направленные на недопущение распространения новой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96FA8" w:rsidRPr="00616B40" w:rsidRDefault="00096FA8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Профсоюзные организации пр</w:t>
      </w:r>
      <w:r w:rsidR="00413032" w:rsidRPr="00616B40">
        <w:rPr>
          <w:rFonts w:ascii="Times New Roman" w:hAnsi="Times New Roman" w:cs="Times New Roman"/>
          <w:sz w:val="28"/>
          <w:szCs w:val="28"/>
        </w:rPr>
        <w:t>одолжают</w:t>
      </w:r>
      <w:r w:rsidRPr="00616B40">
        <w:rPr>
          <w:rFonts w:ascii="Times New Roman" w:hAnsi="Times New Roman" w:cs="Times New Roman"/>
          <w:sz w:val="28"/>
          <w:szCs w:val="28"/>
        </w:rPr>
        <w:t xml:space="preserve"> вести активную деятельность</w:t>
      </w:r>
      <w:r w:rsidR="00413032" w:rsidRPr="00616B40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Pr="00616B40">
        <w:rPr>
          <w:rFonts w:ascii="Times New Roman" w:hAnsi="Times New Roman" w:cs="Times New Roman"/>
          <w:sz w:val="28"/>
          <w:szCs w:val="28"/>
        </w:rPr>
        <w:t xml:space="preserve"> вакцинации </w:t>
      </w:r>
      <w:proofErr w:type="gramStart"/>
      <w:r w:rsidRPr="00616B40">
        <w:rPr>
          <w:rFonts w:ascii="Times New Roman" w:hAnsi="Times New Roman" w:cs="Times New Roman"/>
          <w:sz w:val="28"/>
          <w:szCs w:val="28"/>
        </w:rPr>
        <w:t>работающи</w:t>
      </w:r>
      <w:r w:rsidR="00413032" w:rsidRPr="00616B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3032" w:rsidRPr="00616B40">
        <w:rPr>
          <w:rFonts w:ascii="Times New Roman" w:hAnsi="Times New Roman" w:cs="Times New Roman"/>
          <w:sz w:val="28"/>
          <w:szCs w:val="28"/>
        </w:rPr>
        <w:t xml:space="preserve">. </w:t>
      </w:r>
      <w:r w:rsidRPr="00616B40">
        <w:rPr>
          <w:rFonts w:ascii="Times New Roman" w:hAnsi="Times New Roman" w:cs="Times New Roman"/>
          <w:sz w:val="28"/>
          <w:szCs w:val="28"/>
        </w:rPr>
        <w:t xml:space="preserve">Так, </w:t>
      </w:r>
      <w:r w:rsidR="00440EAE" w:rsidRPr="00616B40">
        <w:rPr>
          <w:rFonts w:ascii="Times New Roman" w:hAnsi="Times New Roman" w:cs="Times New Roman"/>
          <w:sz w:val="28"/>
          <w:szCs w:val="28"/>
        </w:rPr>
        <w:t>абсолютное большинство территориальных объединений</w:t>
      </w:r>
      <w:r w:rsidR="00A835F6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Pr="00616B40">
        <w:rPr>
          <w:rFonts w:ascii="Times New Roman" w:hAnsi="Times New Roman" w:cs="Times New Roman"/>
          <w:sz w:val="28"/>
          <w:szCs w:val="28"/>
        </w:rPr>
        <w:t xml:space="preserve"> и </w:t>
      </w:r>
      <w:r w:rsidR="00440EAE" w:rsidRPr="00616B40">
        <w:rPr>
          <w:rFonts w:ascii="Times New Roman" w:hAnsi="Times New Roman" w:cs="Times New Roman"/>
          <w:sz w:val="28"/>
          <w:szCs w:val="28"/>
        </w:rPr>
        <w:t xml:space="preserve">общероссийских профсоюзов разместили 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440EAE" w:rsidRPr="00616B40">
        <w:rPr>
          <w:rFonts w:ascii="Times New Roman" w:hAnsi="Times New Roman" w:cs="Times New Roman"/>
          <w:sz w:val="28"/>
          <w:szCs w:val="28"/>
        </w:rPr>
        <w:t xml:space="preserve">на своих информационных ресурсах разъяснения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0EAE" w:rsidRPr="00616B40">
        <w:rPr>
          <w:rFonts w:ascii="Times New Roman" w:hAnsi="Times New Roman" w:cs="Times New Roman"/>
          <w:sz w:val="28"/>
          <w:szCs w:val="28"/>
        </w:rPr>
        <w:t>о</w:t>
      </w:r>
      <w:r w:rsidR="00A835F6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440EAE" w:rsidRPr="00616B40">
        <w:rPr>
          <w:rFonts w:ascii="Times New Roman" w:hAnsi="Times New Roman" w:cs="Times New Roman"/>
          <w:sz w:val="28"/>
          <w:szCs w:val="28"/>
        </w:rPr>
        <w:t xml:space="preserve"> массовой вакцинации. </w:t>
      </w:r>
    </w:p>
    <w:p w:rsidR="00096FA8" w:rsidRPr="00616B40" w:rsidRDefault="0073498D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По данным профсоюзного мониторинга, по состоянию на 16 ноября 2021 года количество привитых двумя компонентами от новой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440EAE" w:rsidRPr="00616B40">
        <w:rPr>
          <w:rFonts w:ascii="Times New Roman" w:hAnsi="Times New Roman" w:cs="Times New Roman"/>
          <w:sz w:val="28"/>
          <w:szCs w:val="28"/>
        </w:rPr>
        <w:t>в т</w:t>
      </w:r>
      <w:r w:rsidRPr="00616B40">
        <w:rPr>
          <w:rFonts w:ascii="Times New Roman" w:hAnsi="Times New Roman" w:cs="Times New Roman"/>
          <w:sz w:val="28"/>
          <w:szCs w:val="28"/>
        </w:rPr>
        <w:t xml:space="preserve">ерриториальных объединениях организаций профсоюзов и </w:t>
      </w:r>
      <w:r w:rsidR="00440EAE" w:rsidRPr="00616B40">
        <w:rPr>
          <w:rFonts w:ascii="Times New Roman" w:hAnsi="Times New Roman" w:cs="Times New Roman"/>
          <w:sz w:val="28"/>
          <w:szCs w:val="28"/>
        </w:rPr>
        <w:t xml:space="preserve">общероссийских профсоюзах </w:t>
      </w:r>
      <w:r w:rsidR="003B29F2" w:rsidRPr="00616B40">
        <w:rPr>
          <w:rFonts w:ascii="Times New Roman" w:hAnsi="Times New Roman" w:cs="Times New Roman"/>
          <w:sz w:val="28"/>
          <w:szCs w:val="28"/>
        </w:rPr>
        <w:t>составляет 50,8</w:t>
      </w:r>
      <w:r w:rsidRPr="00616B40">
        <w:rPr>
          <w:rFonts w:ascii="Times New Roman" w:hAnsi="Times New Roman" w:cs="Times New Roman"/>
          <w:sz w:val="28"/>
          <w:szCs w:val="28"/>
        </w:rPr>
        <w:t xml:space="preserve">%, а в целом 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6B40">
        <w:rPr>
          <w:rFonts w:ascii="Times New Roman" w:hAnsi="Times New Roman" w:cs="Times New Roman"/>
          <w:sz w:val="28"/>
          <w:szCs w:val="28"/>
        </w:rPr>
        <w:t xml:space="preserve">по стране количество привитых </w:t>
      </w:r>
      <w:r w:rsidR="003B29F2" w:rsidRPr="00616B40">
        <w:rPr>
          <w:rFonts w:ascii="Times New Roman" w:hAnsi="Times New Roman" w:cs="Times New Roman"/>
          <w:sz w:val="28"/>
          <w:szCs w:val="28"/>
        </w:rPr>
        <w:t xml:space="preserve">– </w:t>
      </w:r>
      <w:r w:rsidRPr="00616B40">
        <w:rPr>
          <w:rFonts w:ascii="Times New Roman" w:hAnsi="Times New Roman" w:cs="Times New Roman"/>
          <w:sz w:val="28"/>
          <w:szCs w:val="28"/>
        </w:rPr>
        <w:t>35</w:t>
      </w:r>
      <w:r w:rsidR="009B0E8A" w:rsidRPr="00616B40">
        <w:rPr>
          <w:rFonts w:ascii="Times New Roman" w:hAnsi="Times New Roman" w:cs="Times New Roman"/>
          <w:sz w:val="28"/>
          <w:szCs w:val="28"/>
        </w:rPr>
        <w:t>,</w:t>
      </w:r>
      <w:r w:rsidRPr="00616B40">
        <w:rPr>
          <w:rFonts w:ascii="Times New Roman" w:hAnsi="Times New Roman" w:cs="Times New Roman"/>
          <w:sz w:val="28"/>
          <w:szCs w:val="28"/>
        </w:rPr>
        <w:t>4%</w:t>
      </w:r>
      <w:r w:rsidR="00413032" w:rsidRPr="00616B40">
        <w:rPr>
          <w:rFonts w:ascii="Times New Roman" w:hAnsi="Times New Roman" w:cs="Times New Roman"/>
          <w:sz w:val="28"/>
          <w:szCs w:val="28"/>
        </w:rPr>
        <w:t>.</w:t>
      </w:r>
    </w:p>
    <w:p w:rsidR="00D15A81" w:rsidRPr="00616B40" w:rsidRDefault="0073498D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Необходимо отметить, что д</w:t>
      </w:r>
      <w:r w:rsidR="004A0A5E">
        <w:rPr>
          <w:rFonts w:ascii="Times New Roman" w:hAnsi="Times New Roman" w:cs="Times New Roman"/>
          <w:sz w:val="28"/>
          <w:szCs w:val="28"/>
        </w:rPr>
        <w:t>инамика вакцинации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 в регионах</w:t>
      </w:r>
      <w:r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096FA8" w:rsidRPr="00616B40">
        <w:rPr>
          <w:rFonts w:ascii="Times New Roman" w:hAnsi="Times New Roman" w:cs="Times New Roman"/>
          <w:sz w:val="28"/>
          <w:szCs w:val="28"/>
        </w:rPr>
        <w:t>неоднородн</w:t>
      </w:r>
      <w:r w:rsidRPr="00616B40">
        <w:rPr>
          <w:rFonts w:ascii="Times New Roman" w:hAnsi="Times New Roman" w:cs="Times New Roman"/>
          <w:sz w:val="28"/>
          <w:szCs w:val="28"/>
        </w:rPr>
        <w:t>ая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. Министром здравоохранения РФ Мурашко М.А. 9 ноября на заседании Координационного совета по борьбе 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с </w:t>
      </w:r>
      <w:r w:rsidR="00E116B5" w:rsidRPr="00616B40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096FA8"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6FA8" w:rsidRPr="00616B40">
        <w:rPr>
          <w:rFonts w:ascii="Times New Roman" w:hAnsi="Times New Roman" w:cs="Times New Roman"/>
          <w:sz w:val="28"/>
          <w:szCs w:val="28"/>
        </w:rPr>
        <w:t xml:space="preserve"> инфекцией при Правительстве РФ было отмечено, что наиболее высокие темпы вакцинации отмечаются в Республике Калмыкия, Тюменской, Пензенской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, Кировской, Липецкой областях, </w:t>
      </w:r>
      <w:r w:rsidR="00096FA8" w:rsidRPr="00616B40">
        <w:rPr>
          <w:rFonts w:ascii="Times New Roman" w:hAnsi="Times New Roman" w:cs="Times New Roman"/>
          <w:sz w:val="28"/>
          <w:szCs w:val="28"/>
        </w:rPr>
        <w:t xml:space="preserve">в Чукотском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96FA8" w:rsidRPr="00616B40">
        <w:rPr>
          <w:rFonts w:ascii="Times New Roman" w:hAnsi="Times New Roman" w:cs="Times New Roman"/>
          <w:sz w:val="28"/>
          <w:szCs w:val="28"/>
        </w:rPr>
        <w:t>и Ханты-Мансийском авто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номном округе, Приморском крае. </w:t>
      </w:r>
      <w:r w:rsidR="00096FA8" w:rsidRPr="00616B40">
        <w:rPr>
          <w:rFonts w:ascii="Times New Roman" w:hAnsi="Times New Roman" w:cs="Times New Roman"/>
          <w:sz w:val="28"/>
          <w:szCs w:val="28"/>
        </w:rPr>
        <w:t>В ходе проведения профсоюзного мониторинга было выявлено, что нежелание населения вакцинироваться зачастую связано с недостатком проведения информационно-разъяснительной работы по вакцинации.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C23EA" w:rsidRPr="00616B40">
        <w:rPr>
          <w:rFonts w:ascii="Times New Roman" w:hAnsi="Times New Roman" w:cs="Times New Roman"/>
          <w:sz w:val="28"/>
          <w:szCs w:val="28"/>
        </w:rPr>
        <w:t>следует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4A0A5E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 положительный опыт, когда членские организации совме</w:t>
      </w:r>
      <w:r w:rsidR="00A835F6">
        <w:rPr>
          <w:rFonts w:ascii="Times New Roman" w:hAnsi="Times New Roman" w:cs="Times New Roman"/>
          <w:sz w:val="28"/>
          <w:szCs w:val="28"/>
        </w:rPr>
        <w:t>стно с медицинскими работниками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и представителями работодателей </w:t>
      </w:r>
      <w:r w:rsidR="00E116B5" w:rsidRPr="00616B40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проводят информационно-разъяснительную работу среди членов профсоюзов, что еще раз подчеркивает важность налаженного взаимодействия 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с </w:t>
      </w:r>
      <w:r w:rsidR="00D15A81" w:rsidRPr="00616B40">
        <w:rPr>
          <w:rFonts w:ascii="Times New Roman" w:hAnsi="Times New Roman" w:cs="Times New Roman"/>
          <w:sz w:val="28"/>
          <w:szCs w:val="28"/>
        </w:rPr>
        <w:t>социальны</w:t>
      </w:r>
      <w:r w:rsidR="003C23EA" w:rsidRPr="00616B40">
        <w:rPr>
          <w:rFonts w:ascii="Times New Roman" w:hAnsi="Times New Roman" w:cs="Times New Roman"/>
          <w:sz w:val="28"/>
          <w:szCs w:val="28"/>
        </w:rPr>
        <w:t>ми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3C23EA" w:rsidRPr="00616B40">
        <w:rPr>
          <w:rFonts w:ascii="Times New Roman" w:hAnsi="Times New Roman" w:cs="Times New Roman"/>
          <w:sz w:val="28"/>
          <w:szCs w:val="28"/>
        </w:rPr>
        <w:t>ами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 и медицински</w:t>
      </w:r>
      <w:r w:rsidR="003C23EA" w:rsidRPr="00616B40">
        <w:rPr>
          <w:rFonts w:ascii="Times New Roman" w:hAnsi="Times New Roman" w:cs="Times New Roman"/>
          <w:sz w:val="28"/>
          <w:szCs w:val="28"/>
        </w:rPr>
        <w:t xml:space="preserve">ми </w:t>
      </w:r>
      <w:r w:rsidR="00D15A81" w:rsidRPr="00616B40">
        <w:rPr>
          <w:rFonts w:ascii="Times New Roman" w:hAnsi="Times New Roman" w:cs="Times New Roman"/>
          <w:sz w:val="28"/>
          <w:szCs w:val="28"/>
        </w:rPr>
        <w:t>учреждени</w:t>
      </w:r>
      <w:r w:rsidR="003C23EA" w:rsidRPr="00616B40">
        <w:rPr>
          <w:rFonts w:ascii="Times New Roman" w:hAnsi="Times New Roman" w:cs="Times New Roman"/>
          <w:sz w:val="28"/>
          <w:szCs w:val="28"/>
        </w:rPr>
        <w:t>ями</w:t>
      </w:r>
      <w:r w:rsidR="00D15A81" w:rsidRPr="00616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A81" w:rsidRPr="00616B40" w:rsidRDefault="00D15A81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Например, в Калужском областном совете профсоюзов работают телефоны «Горячей линии» по вопросам предупредительных мер, направленных на профилактику и лечение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инфекции, защиту прав членов профсоюзов. Профсоюз работников радиоэлектронной промышленности РФ сообщает, что в большинстве организаций также отработан </w:t>
      </w:r>
      <w:r w:rsidR="00E116B5" w:rsidRPr="00616B40">
        <w:rPr>
          <w:rFonts w:ascii="Times New Roman" w:hAnsi="Times New Roman" w:cs="Times New Roman"/>
          <w:sz w:val="28"/>
          <w:szCs w:val="28"/>
        </w:rPr>
        <w:t xml:space="preserve">данный механизм, </w:t>
      </w:r>
      <w:r w:rsidRPr="00616B40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организаций </w:t>
      </w:r>
      <w:r w:rsidRPr="00616B40">
        <w:rPr>
          <w:rFonts w:ascii="Times New Roman" w:hAnsi="Times New Roman" w:cs="Times New Roman"/>
          <w:sz w:val="28"/>
          <w:szCs w:val="28"/>
        </w:rPr>
        <w:lastRenderedPageBreak/>
        <w:t xml:space="preserve">ведется разъяснительная работа </w:t>
      </w:r>
      <w:r w:rsidR="00404C65" w:rsidRPr="00616B40">
        <w:rPr>
          <w:rFonts w:ascii="Times New Roman" w:hAnsi="Times New Roman" w:cs="Times New Roman"/>
          <w:sz w:val="28"/>
          <w:szCs w:val="28"/>
        </w:rPr>
        <w:t>в трудовых коллективах</w:t>
      </w:r>
      <w:r w:rsidRPr="00616B40">
        <w:rPr>
          <w:rFonts w:ascii="Times New Roman" w:hAnsi="Times New Roman" w:cs="Times New Roman"/>
          <w:sz w:val="28"/>
          <w:szCs w:val="28"/>
        </w:rPr>
        <w:t>.</w:t>
      </w:r>
      <w:r w:rsidR="00404C65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 xml:space="preserve">Федерация </w:t>
      </w:r>
      <w:r w:rsidR="00A835F6">
        <w:rPr>
          <w:rFonts w:ascii="Times New Roman" w:hAnsi="Times New Roman" w:cs="Times New Roman"/>
          <w:sz w:val="28"/>
          <w:szCs w:val="28"/>
        </w:rPr>
        <w:t xml:space="preserve">омских профсоюзов </w:t>
      </w:r>
      <w:r w:rsidRPr="00616B40">
        <w:rPr>
          <w:rFonts w:ascii="Times New Roman" w:hAnsi="Times New Roman" w:cs="Times New Roman"/>
          <w:sz w:val="28"/>
          <w:szCs w:val="28"/>
        </w:rPr>
        <w:t xml:space="preserve">рекомендовала членским профорганизациям совместно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6B40">
        <w:rPr>
          <w:rFonts w:ascii="Times New Roman" w:hAnsi="Times New Roman" w:cs="Times New Roman"/>
          <w:sz w:val="28"/>
          <w:szCs w:val="28"/>
        </w:rPr>
        <w:t xml:space="preserve">с работодателями, </w:t>
      </w:r>
      <w:r w:rsidR="00A835F6">
        <w:rPr>
          <w:rFonts w:ascii="Times New Roman" w:hAnsi="Times New Roman" w:cs="Times New Roman"/>
          <w:sz w:val="28"/>
          <w:szCs w:val="28"/>
        </w:rPr>
        <w:t xml:space="preserve">с </w:t>
      </w:r>
      <w:r w:rsidRPr="00616B40">
        <w:rPr>
          <w:rFonts w:ascii="Times New Roman" w:hAnsi="Times New Roman" w:cs="Times New Roman"/>
          <w:sz w:val="28"/>
          <w:szCs w:val="28"/>
        </w:rPr>
        <w:t>прив</w:t>
      </w:r>
      <w:r w:rsidR="00A835F6">
        <w:rPr>
          <w:rFonts w:ascii="Times New Roman" w:hAnsi="Times New Roman" w:cs="Times New Roman"/>
          <w:sz w:val="28"/>
          <w:szCs w:val="28"/>
        </w:rPr>
        <w:t>лечением</w:t>
      </w:r>
      <w:r w:rsidRPr="00616B40">
        <w:rPr>
          <w:rFonts w:ascii="Times New Roman" w:hAnsi="Times New Roman" w:cs="Times New Roman"/>
          <w:sz w:val="28"/>
          <w:szCs w:val="28"/>
        </w:rPr>
        <w:t xml:space="preserve"> медицинских работников размещать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6B40">
        <w:rPr>
          <w:rFonts w:ascii="Times New Roman" w:hAnsi="Times New Roman" w:cs="Times New Roman"/>
          <w:sz w:val="28"/>
          <w:szCs w:val="28"/>
        </w:rPr>
        <w:t>на стендах, в листов</w:t>
      </w:r>
      <w:r w:rsidR="00A835F6">
        <w:rPr>
          <w:rFonts w:ascii="Times New Roman" w:hAnsi="Times New Roman" w:cs="Times New Roman"/>
          <w:sz w:val="28"/>
          <w:szCs w:val="28"/>
        </w:rPr>
        <w:t>ках, заводских газетах, группах</w:t>
      </w:r>
      <w:r w:rsidR="00404C65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 xml:space="preserve">в социальных сетях информацию о вакцинации. </w:t>
      </w:r>
    </w:p>
    <w:p w:rsidR="00D15A81" w:rsidRPr="00616B40" w:rsidRDefault="00D15A81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были выявлены перебои с поставкой вакцин </w:t>
      </w:r>
      <w:r w:rsidR="00404C65" w:rsidRPr="00616B40">
        <w:rPr>
          <w:rFonts w:ascii="Times New Roman" w:hAnsi="Times New Roman" w:cs="Times New Roman"/>
          <w:sz w:val="28"/>
          <w:szCs w:val="28"/>
        </w:rPr>
        <w:t xml:space="preserve">в ряде регионов (Владимирская, </w:t>
      </w:r>
      <w:r w:rsidRPr="00616B40">
        <w:rPr>
          <w:rFonts w:ascii="Times New Roman" w:hAnsi="Times New Roman" w:cs="Times New Roman"/>
          <w:sz w:val="28"/>
          <w:szCs w:val="28"/>
        </w:rPr>
        <w:t xml:space="preserve">Свердловская области). ФНПР оперативно проинформировала заместителя Председателя Правительства Российской Федерации Голикову Т.А. о возникшей проблеме. </w:t>
      </w:r>
    </w:p>
    <w:p w:rsidR="00A93619" w:rsidRPr="00616B40" w:rsidRDefault="00A93619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На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 многи</w:t>
      </w:r>
      <w:r w:rsidR="009510BF" w:rsidRPr="00616B40">
        <w:rPr>
          <w:rFonts w:ascii="Times New Roman" w:hAnsi="Times New Roman" w:cs="Times New Roman"/>
          <w:sz w:val="28"/>
          <w:szCs w:val="28"/>
        </w:rPr>
        <w:t>х</w:t>
      </w:r>
      <w:r w:rsidRPr="00616B40">
        <w:rPr>
          <w:rFonts w:ascii="Times New Roman" w:hAnsi="Times New Roman" w:cs="Times New Roman"/>
          <w:sz w:val="28"/>
          <w:szCs w:val="28"/>
        </w:rPr>
        <w:t xml:space="preserve"> предприятиях и в организациях 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186647" w:rsidRPr="00616B40">
        <w:rPr>
          <w:rFonts w:ascii="Times New Roman" w:hAnsi="Times New Roman" w:cs="Times New Roman"/>
          <w:sz w:val="28"/>
          <w:szCs w:val="28"/>
        </w:rPr>
        <w:t>проводиться</w:t>
      </w:r>
      <w:r w:rsidRPr="00616B40">
        <w:rPr>
          <w:rFonts w:ascii="Times New Roman" w:hAnsi="Times New Roman" w:cs="Times New Roman"/>
          <w:sz w:val="28"/>
          <w:szCs w:val="28"/>
        </w:rPr>
        <w:t xml:space="preserve"> вакцинация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 работающих</w:t>
      </w:r>
      <w:r w:rsidRPr="00616B40">
        <w:rPr>
          <w:rFonts w:ascii="Times New Roman" w:hAnsi="Times New Roman" w:cs="Times New Roman"/>
          <w:sz w:val="28"/>
          <w:szCs w:val="28"/>
        </w:rPr>
        <w:t xml:space="preserve"> в </w:t>
      </w:r>
      <w:r w:rsidR="00407167" w:rsidRPr="00616B40">
        <w:rPr>
          <w:rFonts w:ascii="Times New Roman" w:hAnsi="Times New Roman" w:cs="Times New Roman"/>
          <w:sz w:val="28"/>
          <w:szCs w:val="28"/>
        </w:rPr>
        <w:t>здравпунктах предприятий</w:t>
      </w:r>
      <w:r w:rsidRPr="00616B40">
        <w:rPr>
          <w:rFonts w:ascii="Times New Roman" w:hAnsi="Times New Roman" w:cs="Times New Roman"/>
          <w:sz w:val="28"/>
          <w:szCs w:val="28"/>
        </w:rPr>
        <w:t xml:space="preserve">, </w:t>
      </w:r>
      <w:r w:rsidR="009B5270" w:rsidRPr="00616B40">
        <w:rPr>
          <w:rFonts w:ascii="Times New Roman" w:hAnsi="Times New Roman" w:cs="Times New Roman"/>
          <w:sz w:val="28"/>
          <w:szCs w:val="28"/>
        </w:rPr>
        <w:t>выездными бригадами медиков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 из муниципальных поликлиник</w:t>
      </w:r>
      <w:r w:rsidR="00186647" w:rsidRPr="00616B40">
        <w:rPr>
          <w:rFonts w:ascii="Times New Roman" w:hAnsi="Times New Roman" w:cs="Times New Roman"/>
          <w:sz w:val="28"/>
          <w:szCs w:val="28"/>
        </w:rPr>
        <w:t>, в ведомственных поликлиниках                и медико-санитарных частях.</w:t>
      </w:r>
      <w:r w:rsidR="00404C65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9B5270" w:rsidRPr="00616B40">
        <w:rPr>
          <w:rFonts w:ascii="Times New Roman" w:hAnsi="Times New Roman" w:cs="Times New Roman"/>
          <w:sz w:val="28"/>
          <w:szCs w:val="28"/>
        </w:rPr>
        <w:t>Например</w:t>
      </w:r>
      <w:r w:rsidRPr="00616B40">
        <w:rPr>
          <w:rFonts w:ascii="Times New Roman" w:hAnsi="Times New Roman" w:cs="Times New Roman"/>
          <w:sz w:val="28"/>
          <w:szCs w:val="28"/>
        </w:rPr>
        <w:t xml:space="preserve">, в Курганской области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16B40">
        <w:rPr>
          <w:rFonts w:ascii="Times New Roman" w:hAnsi="Times New Roman" w:cs="Times New Roman"/>
          <w:sz w:val="28"/>
          <w:szCs w:val="28"/>
        </w:rPr>
        <w:t>на</w:t>
      </w:r>
      <w:r w:rsidR="009B5270" w:rsidRPr="00616B40">
        <w:rPr>
          <w:rFonts w:ascii="Times New Roman" w:hAnsi="Times New Roman" w:cs="Times New Roman"/>
          <w:sz w:val="28"/>
          <w:szCs w:val="28"/>
        </w:rPr>
        <w:t xml:space="preserve"> зауральских предприятиях </w:t>
      </w:r>
      <w:r w:rsidRPr="00616B40">
        <w:rPr>
          <w:rFonts w:ascii="Times New Roman" w:hAnsi="Times New Roman" w:cs="Times New Roman"/>
          <w:sz w:val="28"/>
          <w:szCs w:val="28"/>
        </w:rPr>
        <w:t>сотрудники поликлиник осущес</w:t>
      </w:r>
      <w:r w:rsidR="00FB0E3A" w:rsidRPr="00616B40">
        <w:rPr>
          <w:rFonts w:ascii="Times New Roman" w:hAnsi="Times New Roman" w:cs="Times New Roman"/>
          <w:sz w:val="28"/>
          <w:szCs w:val="28"/>
        </w:rPr>
        <w:t>твляли выезды н</w:t>
      </w:r>
      <w:proofErr w:type="gramStart"/>
      <w:r w:rsidR="00FB0E3A" w:rsidRPr="00616B4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FB0E3A" w:rsidRPr="00616B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B0E3A" w:rsidRPr="00616B40">
        <w:rPr>
          <w:rFonts w:ascii="Times New Roman" w:hAnsi="Times New Roman" w:cs="Times New Roman"/>
          <w:sz w:val="28"/>
          <w:szCs w:val="28"/>
        </w:rPr>
        <w:t>Велфарм</w:t>
      </w:r>
      <w:proofErr w:type="spellEnd"/>
      <w:r w:rsidR="00FB0E3A" w:rsidRPr="00616B40">
        <w:rPr>
          <w:rFonts w:ascii="Times New Roman" w:hAnsi="Times New Roman" w:cs="Times New Roman"/>
          <w:sz w:val="28"/>
          <w:szCs w:val="28"/>
        </w:rPr>
        <w:t xml:space="preserve">», </w:t>
      </w:r>
      <w:r w:rsidRPr="00616B40">
        <w:rPr>
          <w:rFonts w:ascii="Times New Roman" w:hAnsi="Times New Roman" w:cs="Times New Roman"/>
          <w:sz w:val="28"/>
          <w:szCs w:val="28"/>
        </w:rPr>
        <w:t>АО «НПО «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</w:t>
      </w:r>
      <w:r w:rsidR="00407167" w:rsidRPr="00616B40">
        <w:rPr>
          <w:rFonts w:ascii="Times New Roman" w:hAnsi="Times New Roman" w:cs="Times New Roman"/>
          <w:sz w:val="28"/>
          <w:szCs w:val="28"/>
        </w:rPr>
        <w:t>урганприбор</w:t>
      </w:r>
      <w:proofErr w:type="spellEnd"/>
      <w:r w:rsidR="00407167" w:rsidRPr="00616B40">
        <w:rPr>
          <w:rFonts w:ascii="Times New Roman" w:hAnsi="Times New Roman" w:cs="Times New Roman"/>
          <w:sz w:val="28"/>
          <w:szCs w:val="28"/>
        </w:rPr>
        <w:t xml:space="preserve">», </w:t>
      </w:r>
      <w:r w:rsidRPr="00616B4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№1», ОАО «Синтез», ПАО «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Курганмашзавод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», ООО «Зауральские напитки»,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6B40">
        <w:rPr>
          <w:rFonts w:ascii="Times New Roman" w:hAnsi="Times New Roman" w:cs="Times New Roman"/>
          <w:sz w:val="28"/>
          <w:szCs w:val="28"/>
        </w:rPr>
        <w:t xml:space="preserve">и </w:t>
      </w:r>
      <w:r w:rsidR="009B5270" w:rsidRPr="00616B40">
        <w:rPr>
          <w:rFonts w:ascii="Times New Roman" w:hAnsi="Times New Roman" w:cs="Times New Roman"/>
          <w:sz w:val="28"/>
          <w:szCs w:val="28"/>
        </w:rPr>
        <w:t>другие</w:t>
      </w:r>
      <w:r w:rsidRPr="00616B40">
        <w:rPr>
          <w:rFonts w:ascii="Times New Roman" w:hAnsi="Times New Roman" w:cs="Times New Roman"/>
          <w:sz w:val="28"/>
          <w:szCs w:val="28"/>
        </w:rPr>
        <w:t>. При содействии областной организации профсоюза работников потребительской кооперации были проведены выезды в «Зауральский торговый дом». В Республике Марий Эл пункты вакцинации продолжают свою раб</w:t>
      </w:r>
      <w:r w:rsidR="004A0A5E">
        <w:rPr>
          <w:rFonts w:ascii="Times New Roman" w:hAnsi="Times New Roman" w:cs="Times New Roman"/>
          <w:sz w:val="28"/>
          <w:szCs w:val="28"/>
        </w:rPr>
        <w:t>оту на предприятиях отраслей</w:t>
      </w:r>
      <w:r w:rsidRPr="00616B40">
        <w:rPr>
          <w:rFonts w:ascii="Times New Roman" w:hAnsi="Times New Roman" w:cs="Times New Roman"/>
          <w:sz w:val="28"/>
          <w:szCs w:val="28"/>
        </w:rPr>
        <w:t xml:space="preserve"> жизнеобеспечения</w:t>
      </w:r>
      <w:r w:rsidR="004A0A5E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616B40">
        <w:rPr>
          <w:rFonts w:ascii="Times New Roman" w:hAnsi="Times New Roman" w:cs="Times New Roman"/>
          <w:sz w:val="28"/>
          <w:szCs w:val="28"/>
        </w:rPr>
        <w:t xml:space="preserve">: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6B40">
        <w:rPr>
          <w:rFonts w:ascii="Times New Roman" w:hAnsi="Times New Roman" w:cs="Times New Roman"/>
          <w:sz w:val="28"/>
          <w:szCs w:val="28"/>
        </w:rPr>
        <w:t>Водоканала,</w:t>
      </w:r>
      <w:r w:rsidR="004A0A5E">
        <w:rPr>
          <w:rFonts w:ascii="Times New Roman" w:hAnsi="Times New Roman" w:cs="Times New Roman"/>
          <w:sz w:val="28"/>
          <w:szCs w:val="28"/>
        </w:rPr>
        <w:t xml:space="preserve"> ТЭЦ, троллейбусном предприятии;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в здравпунктах </w:t>
      </w:r>
      <w:r w:rsidR="004A0A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0A5E">
        <w:rPr>
          <w:rFonts w:ascii="Times New Roman" w:hAnsi="Times New Roman" w:cs="Times New Roman"/>
          <w:sz w:val="28"/>
          <w:szCs w:val="28"/>
        </w:rPr>
        <w:t>Газпромгазораспределения</w:t>
      </w:r>
      <w:proofErr w:type="spellEnd"/>
      <w:r w:rsidR="004A0A5E">
        <w:rPr>
          <w:rFonts w:ascii="Times New Roman" w:hAnsi="Times New Roman" w:cs="Times New Roman"/>
          <w:sz w:val="28"/>
          <w:szCs w:val="28"/>
        </w:rPr>
        <w:t>» и заводов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>Марийс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кого </w:t>
      </w:r>
      <w:r w:rsidR="00FB0E3A" w:rsidRPr="00616B40">
        <w:rPr>
          <w:rFonts w:ascii="Times New Roman" w:hAnsi="Times New Roman" w:cs="Times New Roman"/>
          <w:sz w:val="28"/>
          <w:szCs w:val="28"/>
        </w:rPr>
        <w:t>машинострои</w:t>
      </w:r>
      <w:r w:rsidR="004A0A5E">
        <w:rPr>
          <w:rFonts w:ascii="Times New Roman" w:hAnsi="Times New Roman" w:cs="Times New Roman"/>
          <w:sz w:val="28"/>
          <w:szCs w:val="28"/>
        </w:rPr>
        <w:t>тельного,</w:t>
      </w:r>
      <w:r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4A0A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0A5E">
        <w:rPr>
          <w:rFonts w:ascii="Times New Roman" w:hAnsi="Times New Roman" w:cs="Times New Roman"/>
          <w:sz w:val="28"/>
          <w:szCs w:val="28"/>
        </w:rPr>
        <w:t>Искож</w:t>
      </w:r>
      <w:proofErr w:type="spellEnd"/>
      <w:r w:rsidR="004A0A5E">
        <w:rPr>
          <w:rFonts w:ascii="Times New Roman" w:hAnsi="Times New Roman" w:cs="Times New Roman"/>
          <w:sz w:val="28"/>
          <w:szCs w:val="28"/>
        </w:rPr>
        <w:t>»,</w:t>
      </w:r>
      <w:r w:rsidRPr="00616B40">
        <w:rPr>
          <w:rFonts w:ascii="Times New Roman" w:hAnsi="Times New Roman" w:cs="Times New Roman"/>
          <w:sz w:val="28"/>
          <w:szCs w:val="28"/>
        </w:rPr>
        <w:t xml:space="preserve"> Марийского нефтеперерабатывающего. </w:t>
      </w:r>
    </w:p>
    <w:p w:rsidR="00186647" w:rsidRPr="00616B40" w:rsidRDefault="00D15A81" w:rsidP="004A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По поручению Президента РФ Путина В.В. Российская трехсторонняя комиссия по регулированию социально-трудовых отношений приняла Рекомендации по предоставлению работникам, проходящим вакцинацию против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инфекции, двух оплачиваемых выходных дней. Рекомендации были направлены в органы исполнительной власти субъектов Российской Федерации письмом секретариата Комиссии от 29 октября 2021г. № П24-77442РТК.</w:t>
      </w:r>
      <w:r w:rsidR="004A0A5E">
        <w:rPr>
          <w:rFonts w:ascii="Times New Roman" w:hAnsi="Times New Roman" w:cs="Times New Roman"/>
          <w:sz w:val="28"/>
          <w:szCs w:val="28"/>
        </w:rPr>
        <w:t xml:space="preserve"> </w:t>
      </w:r>
      <w:r w:rsidR="00407167" w:rsidRPr="00616B40">
        <w:rPr>
          <w:rFonts w:ascii="Times New Roman" w:hAnsi="Times New Roman" w:cs="Times New Roman"/>
          <w:sz w:val="28"/>
          <w:szCs w:val="28"/>
        </w:rPr>
        <w:t>Необходимо отметить, чт</w:t>
      </w:r>
      <w:r w:rsidR="00B672FA" w:rsidRPr="00616B40">
        <w:rPr>
          <w:rFonts w:ascii="Times New Roman" w:hAnsi="Times New Roman" w:cs="Times New Roman"/>
          <w:sz w:val="28"/>
          <w:szCs w:val="28"/>
        </w:rPr>
        <w:t>о</w:t>
      </w:r>
      <w:r w:rsidR="00A93619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во </w:t>
      </w:r>
      <w:r w:rsidR="00A93619" w:rsidRPr="00616B40">
        <w:rPr>
          <w:rFonts w:ascii="Times New Roman" w:hAnsi="Times New Roman" w:cs="Times New Roman"/>
          <w:sz w:val="28"/>
          <w:szCs w:val="28"/>
        </w:rPr>
        <w:t xml:space="preserve">многих субъектах РФ </w:t>
      </w:r>
      <w:r w:rsidRPr="00616B40">
        <w:rPr>
          <w:rFonts w:ascii="Times New Roman" w:hAnsi="Times New Roman" w:cs="Times New Roman"/>
          <w:sz w:val="28"/>
          <w:szCs w:val="28"/>
        </w:rPr>
        <w:t>уже</w:t>
      </w:r>
      <w:r w:rsidR="00A93619" w:rsidRPr="00616B40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616B40">
        <w:rPr>
          <w:rFonts w:ascii="Times New Roman" w:hAnsi="Times New Roman" w:cs="Times New Roman"/>
          <w:sz w:val="28"/>
          <w:szCs w:val="28"/>
        </w:rPr>
        <w:t>использовались</w:t>
      </w:r>
      <w:r w:rsidR="00A93619" w:rsidRPr="00616B40">
        <w:rPr>
          <w:rFonts w:ascii="Times New Roman" w:hAnsi="Times New Roman" w:cs="Times New Roman"/>
          <w:sz w:val="28"/>
          <w:szCs w:val="28"/>
        </w:rPr>
        <w:t xml:space="preserve"> примеры позитивной мотивации к вакцинации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. Работодатели </w:t>
      </w:r>
      <w:r w:rsidR="00A93619" w:rsidRPr="00616B40">
        <w:rPr>
          <w:rFonts w:ascii="Times New Roman" w:hAnsi="Times New Roman" w:cs="Times New Roman"/>
          <w:sz w:val="28"/>
          <w:szCs w:val="28"/>
        </w:rPr>
        <w:t>предоставля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ли </w:t>
      </w:r>
      <w:r w:rsidR="00A93619" w:rsidRPr="00616B40">
        <w:rPr>
          <w:rFonts w:ascii="Times New Roman" w:hAnsi="Times New Roman" w:cs="Times New Roman"/>
          <w:sz w:val="28"/>
          <w:szCs w:val="28"/>
        </w:rPr>
        <w:t>сотрудникам оплачиваемые дни отдых</w:t>
      </w:r>
      <w:r w:rsidR="00A835F6">
        <w:rPr>
          <w:rFonts w:ascii="Times New Roman" w:hAnsi="Times New Roman" w:cs="Times New Roman"/>
          <w:sz w:val="28"/>
          <w:szCs w:val="28"/>
        </w:rPr>
        <w:t>а, дополнительные дни к отпуску и</w:t>
      </w:r>
      <w:r w:rsidR="00A93619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A835F6">
        <w:rPr>
          <w:rFonts w:ascii="Times New Roman" w:hAnsi="Times New Roman" w:cs="Times New Roman"/>
          <w:sz w:val="28"/>
          <w:szCs w:val="28"/>
        </w:rPr>
        <w:t>премии.</w:t>
      </w:r>
    </w:p>
    <w:p w:rsidR="00A93619" w:rsidRPr="00616B40" w:rsidRDefault="00A93619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Например, в Волгоградской области руководство предприятия «Красный </w:t>
      </w:r>
      <w:r w:rsidR="00407167" w:rsidRPr="00616B40">
        <w:rPr>
          <w:rFonts w:ascii="Times New Roman" w:hAnsi="Times New Roman" w:cs="Times New Roman"/>
          <w:sz w:val="28"/>
          <w:szCs w:val="28"/>
        </w:rPr>
        <w:t xml:space="preserve">Октябрь» </w:t>
      </w:r>
      <w:r w:rsidRPr="00616B40">
        <w:rPr>
          <w:rFonts w:ascii="Times New Roman" w:hAnsi="Times New Roman" w:cs="Times New Roman"/>
          <w:sz w:val="28"/>
          <w:szCs w:val="28"/>
        </w:rPr>
        <w:t>реализует комплекс стимулирующих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мер</w:t>
      </w:r>
      <w:r w:rsidRPr="00616B40">
        <w:rPr>
          <w:rFonts w:ascii="Times New Roman" w:hAnsi="Times New Roman" w:cs="Times New Roman"/>
          <w:sz w:val="28"/>
          <w:szCs w:val="28"/>
        </w:rPr>
        <w:t>: денеж</w:t>
      </w:r>
      <w:r w:rsidR="007579C5" w:rsidRPr="00616B40">
        <w:rPr>
          <w:rFonts w:ascii="Times New Roman" w:hAnsi="Times New Roman" w:cs="Times New Roman"/>
          <w:sz w:val="28"/>
          <w:szCs w:val="28"/>
        </w:rPr>
        <w:t xml:space="preserve">ные выплаты, дополнительные дни </w:t>
      </w:r>
      <w:r w:rsidRPr="00616B40">
        <w:rPr>
          <w:rFonts w:ascii="Times New Roman" w:hAnsi="Times New Roman" w:cs="Times New Roman"/>
          <w:sz w:val="28"/>
          <w:szCs w:val="28"/>
        </w:rPr>
        <w:t>к отпуску, поощрительные акции.</w:t>
      </w:r>
      <w:r w:rsidR="00B672FA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6B40">
        <w:rPr>
          <w:rFonts w:ascii="Times New Roman" w:hAnsi="Times New Roman" w:cs="Times New Roman"/>
          <w:sz w:val="28"/>
          <w:szCs w:val="28"/>
        </w:rPr>
        <w:t>В Челябинской области на Магнитогорском металлургическом комбинате после прохождения вакцинации работники могут получить</w:t>
      </w:r>
      <w:r w:rsidR="00B672FA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>2 оплачиваемых выходных дня,</w:t>
      </w:r>
      <w:r w:rsidR="00B672FA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>а на ПАО «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Фортум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>» –</w:t>
      </w:r>
      <w:r w:rsidR="00277A37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 xml:space="preserve">выплачивают по 5 тыс. рублей  </w:t>
      </w:r>
      <w:r w:rsidR="007579C5" w:rsidRPr="00616B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6B40">
        <w:rPr>
          <w:rFonts w:ascii="Times New Roman" w:hAnsi="Times New Roman" w:cs="Times New Roman"/>
          <w:sz w:val="28"/>
          <w:szCs w:val="28"/>
        </w:rPr>
        <w:t>и предоставляют дополнительный день к отпуску.</w:t>
      </w:r>
      <w:r w:rsidR="00277A37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В Чеченской Республике по </w:t>
      </w:r>
      <w:r w:rsidRPr="00616B40">
        <w:rPr>
          <w:rFonts w:ascii="Times New Roman" w:hAnsi="Times New Roman" w:cs="Times New Roman"/>
          <w:sz w:val="28"/>
          <w:szCs w:val="28"/>
        </w:rPr>
        <w:t xml:space="preserve">постановлению Президиума </w:t>
      </w:r>
      <w:r w:rsidR="00E116B5" w:rsidRPr="00616B40">
        <w:rPr>
          <w:rFonts w:ascii="Times New Roman" w:hAnsi="Times New Roman" w:cs="Times New Roman"/>
          <w:sz w:val="28"/>
          <w:szCs w:val="28"/>
        </w:rPr>
        <w:t xml:space="preserve">республиканских профсоюзов </w:t>
      </w:r>
      <w:r w:rsidRPr="00616B40">
        <w:rPr>
          <w:rFonts w:ascii="Times New Roman" w:hAnsi="Times New Roman" w:cs="Times New Roman"/>
          <w:sz w:val="28"/>
          <w:szCs w:val="28"/>
        </w:rPr>
        <w:t>рекомендованы два дополнительных дня к отпуску или выплата 5 тыс. рублей.</w:t>
      </w:r>
    </w:p>
    <w:p w:rsidR="00105D12" w:rsidRPr="00616B40" w:rsidRDefault="00407167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пидемия новой </w:t>
      </w:r>
      <w:proofErr w:type="spellStart"/>
      <w:r w:rsidR="00656C0C"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56C0C" w:rsidRPr="00616B40">
        <w:rPr>
          <w:rFonts w:ascii="Times New Roman" w:hAnsi="Times New Roman" w:cs="Times New Roman"/>
          <w:sz w:val="28"/>
          <w:szCs w:val="28"/>
        </w:rPr>
        <w:t xml:space="preserve"> инфекции вскрыла множество слабых сторон современной системы </w:t>
      </w:r>
      <w:r w:rsidR="00186647" w:rsidRPr="00616B40">
        <w:rPr>
          <w:rFonts w:ascii="Times New Roman" w:hAnsi="Times New Roman" w:cs="Times New Roman"/>
          <w:sz w:val="28"/>
          <w:szCs w:val="28"/>
        </w:rPr>
        <w:t>р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оссийского здравоохранения.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В регионах наблюдаются проблемы </w:t>
      </w:r>
      <w:r w:rsidR="00A835F6">
        <w:rPr>
          <w:rFonts w:ascii="Times New Roman" w:hAnsi="Times New Roman" w:cs="Times New Roman"/>
          <w:sz w:val="28"/>
          <w:szCs w:val="28"/>
        </w:rPr>
        <w:t>с кадровым дефицитом медицинских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A835F6">
        <w:rPr>
          <w:rFonts w:ascii="Times New Roman" w:hAnsi="Times New Roman" w:cs="Times New Roman"/>
          <w:sz w:val="28"/>
          <w:szCs w:val="28"/>
        </w:rPr>
        <w:t>работников, ещё большим, чем он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 был</w:t>
      </w:r>
      <w:r w:rsidR="0039791E" w:rsidRPr="00616B40">
        <w:rPr>
          <w:rFonts w:ascii="Times New Roman" w:hAnsi="Times New Roman" w:cs="Times New Roman"/>
          <w:sz w:val="28"/>
          <w:szCs w:val="28"/>
        </w:rPr>
        <w:t xml:space="preserve"> до пандемии, </w:t>
      </w:r>
      <w:r w:rsidR="00A835F6">
        <w:rPr>
          <w:rFonts w:ascii="Times New Roman" w:hAnsi="Times New Roman" w:cs="Times New Roman"/>
          <w:sz w:val="28"/>
          <w:szCs w:val="28"/>
        </w:rPr>
        <w:t>это связано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 </w:t>
      </w:r>
      <w:r w:rsidR="0039791E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с </w:t>
      </w:r>
      <w:r w:rsidR="00AE6007" w:rsidRPr="00616B40">
        <w:rPr>
          <w:rFonts w:ascii="Times New Roman" w:hAnsi="Times New Roman" w:cs="Times New Roman"/>
          <w:sz w:val="28"/>
          <w:szCs w:val="28"/>
        </w:rPr>
        <w:t>существенным ростом заболеваемости среди врачей, увеличившейся нагрузкой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 в </w:t>
      </w:r>
      <w:r w:rsidR="00656C0C" w:rsidRPr="00616B40">
        <w:rPr>
          <w:rFonts w:ascii="Times New Roman" w:hAnsi="Times New Roman" w:cs="Times New Roman"/>
          <w:sz w:val="28"/>
          <w:szCs w:val="28"/>
        </w:rPr>
        <w:t>условиях нехватки медперсонала</w:t>
      </w:r>
      <w:r w:rsidR="00AE6007" w:rsidRPr="00616B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со сложностями </w:t>
      </w:r>
      <w:r w:rsidR="00AE6007" w:rsidRPr="00616B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с получением положенных выплат. </w:t>
      </w:r>
    </w:p>
    <w:p w:rsidR="00A93619" w:rsidRPr="00616B40" w:rsidRDefault="00105D12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Вследствие роста заболеваемости и высоких показателей см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ертности  </w:t>
      </w:r>
      <w:r w:rsidR="00A835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6647" w:rsidRPr="00616B4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616B40">
        <w:rPr>
          <w:rFonts w:ascii="Times New Roman" w:hAnsi="Times New Roman" w:cs="Times New Roman"/>
          <w:sz w:val="28"/>
          <w:szCs w:val="28"/>
        </w:rPr>
        <w:t xml:space="preserve"> принимались и при необходимости усиливались ограничительные меры. В ряде регионов были полностью запрещ</w:t>
      </w:r>
      <w:r w:rsidR="0039791E" w:rsidRPr="00616B40">
        <w:rPr>
          <w:rFonts w:ascii="Times New Roman" w:hAnsi="Times New Roman" w:cs="Times New Roman"/>
          <w:sz w:val="28"/>
          <w:szCs w:val="28"/>
        </w:rPr>
        <w:t xml:space="preserve">ены все массовые мероприятия, была введена </w:t>
      </w:r>
      <w:r w:rsidR="00186647" w:rsidRPr="00616B40">
        <w:rPr>
          <w:rFonts w:ascii="Times New Roman" w:hAnsi="Times New Roman" w:cs="Times New Roman"/>
          <w:sz w:val="28"/>
          <w:szCs w:val="28"/>
        </w:rPr>
        <w:t xml:space="preserve">обязательная самоизоляция </w:t>
      </w:r>
      <w:r w:rsidRPr="00616B4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6B40">
        <w:rPr>
          <w:rFonts w:ascii="Times New Roman" w:hAnsi="Times New Roman" w:cs="Times New Roman"/>
          <w:sz w:val="28"/>
          <w:szCs w:val="28"/>
        </w:rPr>
        <w:t>из групп риска</w:t>
      </w:r>
      <w:r w:rsidR="0039791E" w:rsidRPr="00616B40">
        <w:rPr>
          <w:rFonts w:ascii="Times New Roman" w:hAnsi="Times New Roman" w:cs="Times New Roman"/>
          <w:sz w:val="28"/>
          <w:szCs w:val="28"/>
        </w:rPr>
        <w:t xml:space="preserve">. </w:t>
      </w:r>
      <w:r w:rsidR="00254676" w:rsidRPr="00616B40">
        <w:rPr>
          <w:rFonts w:ascii="Times New Roman" w:hAnsi="Times New Roman" w:cs="Times New Roman"/>
          <w:sz w:val="28"/>
          <w:szCs w:val="28"/>
        </w:rPr>
        <w:t>В</w:t>
      </w:r>
      <w:r w:rsidR="00C24F18" w:rsidRPr="00616B40">
        <w:rPr>
          <w:rFonts w:ascii="Times New Roman" w:hAnsi="Times New Roman" w:cs="Times New Roman"/>
          <w:sz w:val="28"/>
          <w:szCs w:val="28"/>
        </w:rPr>
        <w:t xml:space="preserve"> работе организаций и предприятий </w:t>
      </w:r>
      <w:r w:rsidR="00254676" w:rsidRPr="00616B40">
        <w:rPr>
          <w:rFonts w:ascii="Times New Roman" w:hAnsi="Times New Roman" w:cs="Times New Roman"/>
          <w:sz w:val="28"/>
          <w:szCs w:val="28"/>
        </w:rPr>
        <w:t>произошло</w:t>
      </w:r>
      <w:r w:rsidR="00C24F18" w:rsidRPr="00616B40">
        <w:rPr>
          <w:rFonts w:ascii="Times New Roman" w:hAnsi="Times New Roman" w:cs="Times New Roman"/>
          <w:sz w:val="28"/>
          <w:szCs w:val="28"/>
        </w:rPr>
        <w:t xml:space="preserve"> увеличение продолжительности вахтового метода организации работ на срок до трех месяцев, вследствие двухнедельной обсервации в пунктах </w:t>
      </w:r>
      <w:r w:rsidR="00C74502" w:rsidRPr="00616B40">
        <w:rPr>
          <w:rFonts w:ascii="Times New Roman" w:hAnsi="Times New Roman" w:cs="Times New Roman"/>
          <w:sz w:val="28"/>
          <w:szCs w:val="28"/>
        </w:rPr>
        <w:t>временного</w:t>
      </w:r>
      <w:r w:rsidR="00C24F18" w:rsidRPr="00616B40">
        <w:rPr>
          <w:rFonts w:ascii="Times New Roman" w:hAnsi="Times New Roman" w:cs="Times New Roman"/>
          <w:sz w:val="28"/>
          <w:szCs w:val="28"/>
        </w:rPr>
        <w:t xml:space="preserve"> пребывания до заезда </w:t>
      </w:r>
      <w:r w:rsidR="00656C0C" w:rsidRPr="00616B40">
        <w:rPr>
          <w:rFonts w:ascii="Times New Roman" w:hAnsi="Times New Roman" w:cs="Times New Roman"/>
          <w:sz w:val="28"/>
          <w:szCs w:val="28"/>
        </w:rPr>
        <w:t>на пр</w:t>
      </w:r>
      <w:r w:rsidR="00A835F6">
        <w:rPr>
          <w:rFonts w:ascii="Times New Roman" w:hAnsi="Times New Roman" w:cs="Times New Roman"/>
          <w:sz w:val="28"/>
          <w:szCs w:val="28"/>
        </w:rPr>
        <w:t>ои</w:t>
      </w:r>
      <w:r w:rsidR="00C24F18" w:rsidRPr="00616B40">
        <w:rPr>
          <w:rFonts w:ascii="Times New Roman" w:hAnsi="Times New Roman" w:cs="Times New Roman"/>
          <w:sz w:val="28"/>
          <w:szCs w:val="28"/>
        </w:rPr>
        <w:t xml:space="preserve">зводственные объекты. </w:t>
      </w:r>
    </w:p>
    <w:p w:rsidR="00F754D9" w:rsidRPr="00616B40" w:rsidRDefault="004A0A5E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35F6">
        <w:rPr>
          <w:rFonts w:ascii="Times New Roman" w:hAnsi="Times New Roman" w:cs="Times New Roman"/>
          <w:sz w:val="28"/>
          <w:szCs w:val="28"/>
        </w:rPr>
        <w:t>лючевым изменением</w:t>
      </w:r>
      <w:r w:rsidR="00254676" w:rsidRPr="00616B40">
        <w:rPr>
          <w:rFonts w:ascii="Times New Roman" w:hAnsi="Times New Roman" w:cs="Times New Roman"/>
          <w:sz w:val="28"/>
          <w:szCs w:val="28"/>
        </w:rPr>
        <w:t xml:space="preserve"> стало то</w:t>
      </w:r>
      <w:r w:rsidR="00105D12" w:rsidRPr="00616B40">
        <w:rPr>
          <w:rFonts w:ascii="Times New Roman" w:hAnsi="Times New Roman" w:cs="Times New Roman"/>
          <w:sz w:val="28"/>
          <w:szCs w:val="28"/>
        </w:rPr>
        <w:t>,</w:t>
      </w:r>
      <w:r w:rsidR="00254676" w:rsidRPr="00616B40">
        <w:rPr>
          <w:rFonts w:ascii="Times New Roman" w:hAnsi="Times New Roman" w:cs="Times New Roman"/>
          <w:sz w:val="28"/>
          <w:szCs w:val="28"/>
        </w:rPr>
        <w:t xml:space="preserve"> что</w:t>
      </w:r>
      <w:r w:rsidR="00105D12" w:rsidRPr="00616B40">
        <w:rPr>
          <w:rFonts w:ascii="Times New Roman" w:hAnsi="Times New Roman" w:cs="Times New Roman"/>
          <w:sz w:val="28"/>
          <w:szCs w:val="28"/>
        </w:rPr>
        <w:t xml:space="preserve"> в ряде субъектов РФ было временно приостановлено </w:t>
      </w:r>
      <w:r w:rsidR="00656C0C" w:rsidRPr="00616B40">
        <w:rPr>
          <w:rFonts w:ascii="Times New Roman" w:hAnsi="Times New Roman" w:cs="Times New Roman"/>
          <w:sz w:val="28"/>
          <w:szCs w:val="28"/>
        </w:rPr>
        <w:t>проведение дис</w:t>
      </w:r>
      <w:r w:rsidR="00105D12" w:rsidRPr="00616B40">
        <w:rPr>
          <w:rFonts w:ascii="Times New Roman" w:hAnsi="Times New Roman" w:cs="Times New Roman"/>
          <w:sz w:val="28"/>
          <w:szCs w:val="28"/>
        </w:rPr>
        <w:t>пансеризации взрослого населения</w:t>
      </w:r>
      <w:r w:rsidR="00352E96" w:rsidRPr="00616B40">
        <w:rPr>
          <w:rFonts w:ascii="Times New Roman" w:hAnsi="Times New Roman" w:cs="Times New Roman"/>
          <w:sz w:val="28"/>
          <w:szCs w:val="28"/>
        </w:rPr>
        <w:t xml:space="preserve"> и оказание плановой медицинской помощи</w:t>
      </w:r>
      <w:r w:rsidR="00C42571" w:rsidRPr="00616B40">
        <w:rPr>
          <w:rFonts w:ascii="Times New Roman" w:hAnsi="Times New Roman" w:cs="Times New Roman"/>
          <w:sz w:val="28"/>
          <w:szCs w:val="28"/>
        </w:rPr>
        <w:t xml:space="preserve">, что </w:t>
      </w:r>
      <w:r w:rsidR="00A835F6">
        <w:rPr>
          <w:rFonts w:ascii="Times New Roman" w:hAnsi="Times New Roman" w:cs="Times New Roman"/>
          <w:sz w:val="28"/>
          <w:szCs w:val="28"/>
        </w:rPr>
        <w:t>не могло</w:t>
      </w:r>
      <w:r w:rsidR="00352E96" w:rsidRPr="00616B40">
        <w:rPr>
          <w:rFonts w:ascii="Times New Roman" w:hAnsi="Times New Roman" w:cs="Times New Roman"/>
          <w:sz w:val="28"/>
          <w:szCs w:val="28"/>
        </w:rPr>
        <w:t xml:space="preserve">  не </w:t>
      </w:r>
      <w:r w:rsidR="00C42571" w:rsidRPr="00616B40">
        <w:rPr>
          <w:rFonts w:ascii="Times New Roman" w:hAnsi="Times New Roman" w:cs="Times New Roman"/>
          <w:sz w:val="28"/>
          <w:szCs w:val="28"/>
        </w:rPr>
        <w:t>отрази</w:t>
      </w:r>
      <w:r w:rsidR="00C74502" w:rsidRPr="00616B40">
        <w:rPr>
          <w:rFonts w:ascii="Times New Roman" w:hAnsi="Times New Roman" w:cs="Times New Roman"/>
          <w:sz w:val="28"/>
          <w:szCs w:val="28"/>
        </w:rPr>
        <w:t>ться</w:t>
      </w:r>
      <w:r w:rsidR="00C42571" w:rsidRPr="00616B40">
        <w:rPr>
          <w:rFonts w:ascii="Times New Roman" w:hAnsi="Times New Roman" w:cs="Times New Roman"/>
          <w:sz w:val="28"/>
          <w:szCs w:val="28"/>
        </w:rPr>
        <w:t xml:space="preserve"> на </w:t>
      </w:r>
      <w:r w:rsidR="00352E96" w:rsidRPr="00616B40">
        <w:rPr>
          <w:rFonts w:ascii="Times New Roman" w:hAnsi="Times New Roman" w:cs="Times New Roman"/>
          <w:sz w:val="28"/>
          <w:szCs w:val="28"/>
        </w:rPr>
        <w:t xml:space="preserve">ее </w:t>
      </w:r>
      <w:r w:rsidR="00C42571" w:rsidRPr="00616B40">
        <w:rPr>
          <w:rFonts w:ascii="Times New Roman" w:hAnsi="Times New Roman" w:cs="Times New Roman"/>
          <w:sz w:val="28"/>
          <w:szCs w:val="28"/>
        </w:rPr>
        <w:t>доступности и качестве</w:t>
      </w:r>
      <w:r w:rsidR="00E615C3" w:rsidRPr="00616B40">
        <w:rPr>
          <w:rFonts w:ascii="Times New Roman" w:hAnsi="Times New Roman" w:cs="Times New Roman"/>
          <w:sz w:val="28"/>
          <w:szCs w:val="28"/>
        </w:rPr>
        <w:t>.</w:t>
      </w:r>
      <w:r w:rsidR="005A0258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FF7E4C" w:rsidRPr="00616B40">
        <w:rPr>
          <w:rFonts w:ascii="Times New Roman" w:hAnsi="Times New Roman" w:cs="Times New Roman"/>
          <w:sz w:val="28"/>
          <w:szCs w:val="28"/>
        </w:rPr>
        <w:t>В</w:t>
      </w:r>
      <w:r w:rsidR="00E615C3" w:rsidRPr="00616B40">
        <w:rPr>
          <w:rFonts w:ascii="Times New Roman" w:hAnsi="Times New Roman" w:cs="Times New Roman"/>
          <w:sz w:val="28"/>
          <w:szCs w:val="28"/>
        </w:rPr>
        <w:t xml:space="preserve"> период пандемии</w:t>
      </w:r>
      <w:r w:rsidR="00FF7E4C" w:rsidRPr="00616B40">
        <w:rPr>
          <w:rFonts w:ascii="Times New Roman" w:hAnsi="Times New Roman" w:cs="Times New Roman"/>
          <w:sz w:val="28"/>
          <w:szCs w:val="28"/>
        </w:rPr>
        <w:t xml:space="preserve"> растет потребность</w:t>
      </w:r>
      <w:r w:rsidR="00E615C3" w:rsidRPr="00616B40">
        <w:rPr>
          <w:rFonts w:ascii="Times New Roman" w:hAnsi="Times New Roman" w:cs="Times New Roman"/>
          <w:sz w:val="28"/>
          <w:szCs w:val="28"/>
        </w:rPr>
        <w:t xml:space="preserve"> в услугах медицинских организаций и медицинских работников</w:t>
      </w:r>
      <w:r w:rsidR="00FF7E4C" w:rsidRPr="00616B40">
        <w:rPr>
          <w:rFonts w:ascii="Times New Roman" w:hAnsi="Times New Roman" w:cs="Times New Roman"/>
          <w:sz w:val="28"/>
          <w:szCs w:val="28"/>
        </w:rPr>
        <w:t xml:space="preserve"> и </w:t>
      </w:r>
      <w:r w:rsidR="00E615C3" w:rsidRPr="00616B40">
        <w:rPr>
          <w:rFonts w:ascii="Times New Roman" w:hAnsi="Times New Roman" w:cs="Times New Roman"/>
          <w:sz w:val="28"/>
          <w:szCs w:val="28"/>
        </w:rPr>
        <w:t xml:space="preserve">система здравоохранения </w:t>
      </w:r>
      <w:r w:rsidR="00FF7E4C" w:rsidRPr="00616B40">
        <w:rPr>
          <w:rFonts w:ascii="Times New Roman" w:hAnsi="Times New Roman" w:cs="Times New Roman"/>
          <w:sz w:val="28"/>
          <w:szCs w:val="28"/>
        </w:rPr>
        <w:t xml:space="preserve">на данный момент находится </w:t>
      </w:r>
      <w:r w:rsidR="00E615C3" w:rsidRPr="00616B40">
        <w:rPr>
          <w:rFonts w:ascii="Times New Roman" w:hAnsi="Times New Roman" w:cs="Times New Roman"/>
          <w:sz w:val="28"/>
          <w:szCs w:val="28"/>
        </w:rPr>
        <w:t xml:space="preserve">на грани коллапса. </w:t>
      </w:r>
      <w:r w:rsidR="00F754D9" w:rsidRPr="00616B40">
        <w:rPr>
          <w:rFonts w:ascii="Times New Roman" w:hAnsi="Times New Roman" w:cs="Times New Roman"/>
          <w:sz w:val="28"/>
          <w:szCs w:val="28"/>
        </w:rPr>
        <w:t xml:space="preserve">Вместе с тем, реализация конституционного права граждан на бесплатную медицинскую помощь и лекарственное обеспечение сегодня вызывает массу вопросов в условиях, когда </w:t>
      </w:r>
      <w:r w:rsidR="00A835F6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F754D9" w:rsidRPr="00616B40">
        <w:rPr>
          <w:rFonts w:ascii="Times New Roman" w:hAnsi="Times New Roman" w:cs="Times New Roman"/>
          <w:sz w:val="28"/>
          <w:szCs w:val="28"/>
        </w:rPr>
        <w:t>предлагается, по сути, только минимум</w:t>
      </w:r>
      <w:r w:rsidR="00FF7E4C" w:rsidRPr="00616B40">
        <w:rPr>
          <w:rFonts w:ascii="Times New Roman" w:hAnsi="Times New Roman" w:cs="Times New Roman"/>
          <w:sz w:val="28"/>
          <w:szCs w:val="28"/>
        </w:rPr>
        <w:t>.</w:t>
      </w:r>
    </w:p>
    <w:p w:rsidR="00A93619" w:rsidRPr="00616B40" w:rsidRDefault="0045790D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Диспансеризация работающего населения</w:t>
      </w:r>
      <w:r w:rsidR="00B8591B" w:rsidRPr="00616B40">
        <w:rPr>
          <w:rFonts w:ascii="Times New Roman" w:hAnsi="Times New Roman" w:cs="Times New Roman"/>
          <w:sz w:val="28"/>
          <w:szCs w:val="28"/>
        </w:rPr>
        <w:t xml:space="preserve">, </w:t>
      </w:r>
      <w:r w:rsidRPr="00616B40">
        <w:rPr>
          <w:rFonts w:ascii="Times New Roman" w:hAnsi="Times New Roman" w:cs="Times New Roman"/>
          <w:sz w:val="28"/>
          <w:szCs w:val="28"/>
        </w:rPr>
        <w:t xml:space="preserve">углубленная диспансеризация переболевшим новой </w:t>
      </w:r>
      <w:proofErr w:type="spellStart"/>
      <w:r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6B40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B8591B" w:rsidRPr="00616B40">
        <w:rPr>
          <w:rFonts w:ascii="Times New Roman" w:hAnsi="Times New Roman" w:cs="Times New Roman"/>
          <w:sz w:val="28"/>
          <w:szCs w:val="28"/>
        </w:rPr>
        <w:t>, а также профилактические медицинские осмотры</w:t>
      </w:r>
      <w:r w:rsidRPr="00616B40">
        <w:rPr>
          <w:rFonts w:ascii="Times New Roman" w:hAnsi="Times New Roman" w:cs="Times New Roman"/>
          <w:sz w:val="28"/>
          <w:szCs w:val="28"/>
        </w:rPr>
        <w:t xml:space="preserve"> – являются в</w:t>
      </w:r>
      <w:r w:rsidR="000623CD" w:rsidRPr="00616B40">
        <w:rPr>
          <w:rFonts w:ascii="Times New Roman" w:hAnsi="Times New Roman" w:cs="Times New Roman"/>
          <w:sz w:val="28"/>
          <w:szCs w:val="28"/>
        </w:rPr>
        <w:t>ажн</w:t>
      </w:r>
      <w:r w:rsidR="00162E0C" w:rsidRPr="00616B40">
        <w:rPr>
          <w:rFonts w:ascii="Times New Roman" w:hAnsi="Times New Roman" w:cs="Times New Roman"/>
          <w:sz w:val="28"/>
          <w:szCs w:val="28"/>
        </w:rPr>
        <w:t>ейшими</w:t>
      </w:r>
      <w:r w:rsidR="000623CD" w:rsidRPr="00616B40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616B40">
        <w:rPr>
          <w:rFonts w:ascii="Times New Roman" w:hAnsi="Times New Roman" w:cs="Times New Roman"/>
          <w:sz w:val="28"/>
          <w:szCs w:val="28"/>
        </w:rPr>
        <w:t>ами</w:t>
      </w:r>
      <w:r w:rsidR="000623CD" w:rsidRPr="00616B40">
        <w:rPr>
          <w:rFonts w:ascii="Times New Roman" w:hAnsi="Times New Roman" w:cs="Times New Roman"/>
          <w:sz w:val="28"/>
          <w:szCs w:val="28"/>
        </w:rPr>
        <w:t xml:space="preserve"> профилактики заболеваний</w:t>
      </w:r>
      <w:r w:rsidR="00CB02D2" w:rsidRPr="00616B40">
        <w:rPr>
          <w:rFonts w:ascii="Times New Roman" w:hAnsi="Times New Roman" w:cs="Times New Roman"/>
          <w:sz w:val="28"/>
          <w:szCs w:val="28"/>
        </w:rPr>
        <w:t>.</w:t>
      </w:r>
      <w:r w:rsidR="000623CD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4474D9" w:rsidRPr="00616B40">
        <w:rPr>
          <w:rFonts w:ascii="Times New Roman" w:hAnsi="Times New Roman" w:cs="Times New Roman"/>
          <w:sz w:val="28"/>
          <w:szCs w:val="28"/>
        </w:rPr>
        <w:t xml:space="preserve">Отсутствие своевременного обследования </w:t>
      </w:r>
      <w:r w:rsidR="00B8591B" w:rsidRPr="00616B4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474D9" w:rsidRPr="00616B40">
        <w:rPr>
          <w:rFonts w:ascii="Times New Roman" w:hAnsi="Times New Roman" w:cs="Times New Roman"/>
          <w:sz w:val="28"/>
          <w:szCs w:val="28"/>
        </w:rPr>
        <w:t>прив</w:t>
      </w:r>
      <w:r w:rsidR="00A835F6">
        <w:rPr>
          <w:rFonts w:ascii="Times New Roman" w:hAnsi="Times New Roman" w:cs="Times New Roman"/>
          <w:sz w:val="28"/>
          <w:szCs w:val="28"/>
        </w:rPr>
        <w:t>ести</w:t>
      </w:r>
      <w:r w:rsidR="004474D9" w:rsidRPr="00616B40">
        <w:rPr>
          <w:rFonts w:ascii="Times New Roman" w:hAnsi="Times New Roman" w:cs="Times New Roman"/>
          <w:sz w:val="28"/>
          <w:szCs w:val="28"/>
        </w:rPr>
        <w:t xml:space="preserve"> к хроническим формам </w:t>
      </w:r>
      <w:r w:rsidRPr="00616B40">
        <w:rPr>
          <w:rFonts w:ascii="Times New Roman" w:hAnsi="Times New Roman" w:cs="Times New Roman"/>
          <w:sz w:val="28"/>
          <w:szCs w:val="28"/>
        </w:rPr>
        <w:t>болезни</w:t>
      </w:r>
      <w:r w:rsidR="004474D9" w:rsidRPr="00616B40">
        <w:rPr>
          <w:rFonts w:ascii="Times New Roman" w:hAnsi="Times New Roman" w:cs="Times New Roman"/>
          <w:sz w:val="28"/>
          <w:szCs w:val="28"/>
        </w:rPr>
        <w:t>, которые требуют длительного пребывания на больничном листе</w:t>
      </w:r>
      <w:r w:rsidRPr="00616B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6B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B40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4474D9" w:rsidRPr="00616B40">
        <w:rPr>
          <w:rFonts w:ascii="Times New Roman" w:hAnsi="Times New Roman" w:cs="Times New Roman"/>
          <w:sz w:val="28"/>
          <w:szCs w:val="28"/>
        </w:rPr>
        <w:t xml:space="preserve"> выпадению </w:t>
      </w:r>
      <w:r w:rsidRPr="00616B40">
        <w:rPr>
          <w:rFonts w:ascii="Times New Roman" w:hAnsi="Times New Roman" w:cs="Times New Roman"/>
          <w:sz w:val="28"/>
          <w:szCs w:val="28"/>
        </w:rPr>
        <w:t xml:space="preserve">на долгое время </w:t>
      </w:r>
      <w:r w:rsidR="004474D9" w:rsidRPr="00616B40">
        <w:rPr>
          <w:rFonts w:ascii="Times New Roman" w:hAnsi="Times New Roman" w:cs="Times New Roman"/>
          <w:sz w:val="28"/>
          <w:szCs w:val="28"/>
        </w:rPr>
        <w:t>работ</w:t>
      </w:r>
      <w:r w:rsidRPr="00616B40">
        <w:rPr>
          <w:rFonts w:ascii="Times New Roman" w:hAnsi="Times New Roman" w:cs="Times New Roman"/>
          <w:sz w:val="28"/>
          <w:szCs w:val="28"/>
        </w:rPr>
        <w:t>ника</w:t>
      </w:r>
      <w:r w:rsidR="004474D9" w:rsidRPr="00616B40">
        <w:rPr>
          <w:rFonts w:ascii="Times New Roman" w:hAnsi="Times New Roman" w:cs="Times New Roman"/>
          <w:sz w:val="28"/>
          <w:szCs w:val="28"/>
        </w:rPr>
        <w:t xml:space="preserve"> из производственного процесса. </w:t>
      </w:r>
      <w:r w:rsidR="00B8591B" w:rsidRPr="00616B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556F" w:rsidRPr="00616B40">
        <w:rPr>
          <w:rFonts w:ascii="Times New Roman" w:hAnsi="Times New Roman" w:cs="Times New Roman"/>
          <w:sz w:val="28"/>
          <w:szCs w:val="28"/>
        </w:rPr>
        <w:t>Членским организациям ФНПР необходимо контролировать возобновлени</w:t>
      </w:r>
      <w:r w:rsidR="00A93619" w:rsidRPr="00616B40">
        <w:rPr>
          <w:rFonts w:ascii="Times New Roman" w:hAnsi="Times New Roman" w:cs="Times New Roman"/>
          <w:sz w:val="28"/>
          <w:szCs w:val="28"/>
        </w:rPr>
        <w:t>е</w:t>
      </w:r>
      <w:r w:rsidR="0075556F" w:rsidRPr="00616B40">
        <w:rPr>
          <w:rFonts w:ascii="Times New Roman" w:hAnsi="Times New Roman" w:cs="Times New Roman"/>
          <w:sz w:val="28"/>
          <w:szCs w:val="28"/>
        </w:rPr>
        <w:t xml:space="preserve"> диспансеризации в полном объеме, а также отслеживать рекомендуемые сроки прохождения обязательных мед</w:t>
      </w:r>
      <w:r w:rsidR="000623CD" w:rsidRPr="00616B40">
        <w:rPr>
          <w:rFonts w:ascii="Times New Roman" w:hAnsi="Times New Roman" w:cs="Times New Roman"/>
          <w:sz w:val="28"/>
          <w:szCs w:val="28"/>
        </w:rPr>
        <w:t>ицинских осмотров</w:t>
      </w:r>
      <w:r w:rsidR="00A1508E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75556F" w:rsidRPr="00616B40">
        <w:rPr>
          <w:rFonts w:ascii="Times New Roman" w:hAnsi="Times New Roman" w:cs="Times New Roman"/>
          <w:sz w:val="28"/>
          <w:szCs w:val="28"/>
        </w:rPr>
        <w:t xml:space="preserve">и </w:t>
      </w:r>
      <w:r w:rsidR="00FD0A1C" w:rsidRPr="00616B40">
        <w:rPr>
          <w:rFonts w:ascii="Times New Roman" w:hAnsi="Times New Roman" w:cs="Times New Roman"/>
          <w:sz w:val="28"/>
          <w:szCs w:val="28"/>
        </w:rPr>
        <w:t>оказывать содействие работающим в обеспечении реализации их права                                   на профилактику заболеваний и реабилитацию.</w:t>
      </w:r>
      <w:r w:rsidR="0075556F" w:rsidRPr="00616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13" w:rsidRPr="00616B40" w:rsidRDefault="00D80AF6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К сожалению, многолетняя незавершенная реорганизация системы здравоохранения, </w:t>
      </w:r>
      <w:r w:rsidR="000F26D9" w:rsidRPr="00616B40">
        <w:rPr>
          <w:rFonts w:ascii="Times New Roman" w:hAnsi="Times New Roman" w:cs="Times New Roman"/>
          <w:sz w:val="28"/>
          <w:szCs w:val="28"/>
        </w:rPr>
        <w:t>усугубившая</w:t>
      </w:r>
      <w:r w:rsidR="00E0101D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E0101D" w:rsidRPr="00616B40">
        <w:rPr>
          <w:rFonts w:ascii="Times New Roman" w:hAnsi="Times New Roman" w:cs="Times New Roman"/>
          <w:sz w:val="28"/>
          <w:szCs w:val="28"/>
        </w:rPr>
        <w:t>производственн</w:t>
      </w:r>
      <w:r w:rsidRPr="00616B40">
        <w:rPr>
          <w:rFonts w:ascii="Times New Roman" w:hAnsi="Times New Roman" w:cs="Times New Roman"/>
          <w:sz w:val="28"/>
          <w:szCs w:val="28"/>
        </w:rPr>
        <w:t>ой</w:t>
      </w:r>
      <w:r w:rsidR="00E0101D" w:rsidRPr="00616B40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Pr="00616B40">
        <w:rPr>
          <w:rFonts w:ascii="Times New Roman" w:hAnsi="Times New Roman" w:cs="Times New Roman"/>
          <w:sz w:val="28"/>
          <w:szCs w:val="28"/>
        </w:rPr>
        <w:t>ы,</w:t>
      </w:r>
      <w:r w:rsidR="00E0101D" w:rsidRPr="00616B40">
        <w:rPr>
          <w:rFonts w:ascii="Times New Roman" w:hAnsi="Times New Roman" w:cs="Times New Roman"/>
          <w:sz w:val="28"/>
          <w:szCs w:val="28"/>
        </w:rPr>
        <w:t xml:space="preserve"> существенно снизила доступность медицинской помощи </w:t>
      </w:r>
      <w:r w:rsidR="006A65A2" w:rsidRPr="00616B40">
        <w:rPr>
          <w:rFonts w:ascii="Times New Roman" w:hAnsi="Times New Roman" w:cs="Times New Roman"/>
          <w:sz w:val="28"/>
          <w:szCs w:val="28"/>
        </w:rPr>
        <w:t>и отразил</w:t>
      </w:r>
      <w:r w:rsidR="004B141F" w:rsidRPr="00616B40">
        <w:rPr>
          <w:rFonts w:ascii="Times New Roman" w:hAnsi="Times New Roman" w:cs="Times New Roman"/>
          <w:sz w:val="28"/>
          <w:szCs w:val="28"/>
        </w:rPr>
        <w:t>ась</w:t>
      </w:r>
      <w:r w:rsidR="006A65A2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65A2" w:rsidRPr="00616B40">
        <w:rPr>
          <w:rFonts w:ascii="Times New Roman" w:hAnsi="Times New Roman" w:cs="Times New Roman"/>
          <w:sz w:val="28"/>
          <w:szCs w:val="28"/>
        </w:rPr>
        <w:t>на состоянии об</w:t>
      </w:r>
      <w:r w:rsidR="00656C0C" w:rsidRPr="00616B40">
        <w:rPr>
          <w:rFonts w:ascii="Times New Roman" w:hAnsi="Times New Roman" w:cs="Times New Roman"/>
          <w:sz w:val="28"/>
          <w:szCs w:val="28"/>
        </w:rPr>
        <w:t xml:space="preserve">щественного здоровья </w:t>
      </w:r>
      <w:proofErr w:type="gramStart"/>
      <w:r w:rsidR="00656C0C" w:rsidRPr="00616B40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656C0C" w:rsidRPr="00616B40">
        <w:rPr>
          <w:rFonts w:ascii="Times New Roman" w:hAnsi="Times New Roman" w:cs="Times New Roman"/>
          <w:sz w:val="28"/>
          <w:szCs w:val="28"/>
        </w:rPr>
        <w:t>.</w:t>
      </w:r>
      <w:r w:rsidR="00C1348B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3D7718" w:rsidRPr="00616B40">
        <w:rPr>
          <w:rFonts w:ascii="Times New Roman" w:hAnsi="Times New Roman" w:cs="Times New Roman"/>
          <w:sz w:val="28"/>
          <w:szCs w:val="28"/>
        </w:rPr>
        <w:t>Медико-санитарные части</w:t>
      </w:r>
      <w:r w:rsidR="001C2F40" w:rsidRPr="00616B40">
        <w:rPr>
          <w:rFonts w:ascii="Times New Roman" w:hAnsi="Times New Roman" w:cs="Times New Roman"/>
          <w:sz w:val="28"/>
          <w:szCs w:val="28"/>
        </w:rPr>
        <w:t>, врачебные и фельдшерские здравпункты предприятий ориентированы на профилактику</w:t>
      </w:r>
      <w:r w:rsidR="002C0791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1C2F40" w:rsidRPr="00616B40">
        <w:rPr>
          <w:rFonts w:ascii="Times New Roman" w:hAnsi="Times New Roman" w:cs="Times New Roman"/>
          <w:sz w:val="28"/>
          <w:szCs w:val="28"/>
        </w:rPr>
        <w:t>и предупреждение заболеваний</w:t>
      </w:r>
      <w:r w:rsidR="002C0791" w:rsidRPr="00616B40">
        <w:rPr>
          <w:rFonts w:ascii="Times New Roman" w:hAnsi="Times New Roman" w:cs="Times New Roman"/>
          <w:sz w:val="28"/>
          <w:szCs w:val="28"/>
        </w:rPr>
        <w:t>,</w:t>
      </w:r>
      <w:r w:rsidR="001C2F40" w:rsidRPr="00616B40">
        <w:rPr>
          <w:rFonts w:ascii="Times New Roman" w:hAnsi="Times New Roman" w:cs="Times New Roman"/>
          <w:sz w:val="28"/>
          <w:szCs w:val="28"/>
        </w:rPr>
        <w:t xml:space="preserve"> особенно профессиональных. Ц</w:t>
      </w:r>
      <w:r w:rsidR="00E0101D" w:rsidRPr="00616B40">
        <w:rPr>
          <w:rFonts w:ascii="Times New Roman" w:hAnsi="Times New Roman" w:cs="Times New Roman"/>
          <w:sz w:val="28"/>
          <w:szCs w:val="28"/>
        </w:rPr>
        <w:t>еховы</w:t>
      </w:r>
      <w:r w:rsidR="000C79E3" w:rsidRPr="00616B40">
        <w:rPr>
          <w:rFonts w:ascii="Times New Roman" w:hAnsi="Times New Roman" w:cs="Times New Roman"/>
          <w:sz w:val="28"/>
          <w:szCs w:val="28"/>
        </w:rPr>
        <w:t>е врачебные участки</w:t>
      </w:r>
      <w:r w:rsidR="001C2F40" w:rsidRPr="00616B40">
        <w:rPr>
          <w:rFonts w:ascii="Times New Roman" w:hAnsi="Times New Roman" w:cs="Times New Roman"/>
          <w:sz w:val="28"/>
          <w:szCs w:val="28"/>
        </w:rPr>
        <w:t xml:space="preserve"> на настоящий момент</w:t>
      </w:r>
      <w:r w:rsidR="000C79E3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0C79E3" w:rsidRPr="00616B40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</w:t>
      </w:r>
      <w:r w:rsidR="00E0101D" w:rsidRPr="00616B40">
        <w:rPr>
          <w:rFonts w:ascii="Times New Roman" w:hAnsi="Times New Roman" w:cs="Times New Roman"/>
          <w:sz w:val="28"/>
          <w:szCs w:val="28"/>
        </w:rPr>
        <w:t>на большинстве крупных предприятий</w:t>
      </w:r>
      <w:r w:rsidR="00194AB3" w:rsidRPr="00616B40">
        <w:rPr>
          <w:rFonts w:ascii="Times New Roman" w:hAnsi="Times New Roman" w:cs="Times New Roman"/>
          <w:sz w:val="28"/>
          <w:szCs w:val="28"/>
        </w:rPr>
        <w:t>.</w:t>
      </w:r>
      <w:r w:rsidR="002C0791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0F26D9" w:rsidRPr="00616B40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623CD" w:rsidRPr="00616B40">
        <w:rPr>
          <w:rFonts w:ascii="Times New Roman" w:hAnsi="Times New Roman" w:cs="Times New Roman"/>
          <w:sz w:val="28"/>
          <w:szCs w:val="28"/>
        </w:rPr>
        <w:t>еще сохранились пол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ожительные примеры деятельности </w:t>
      </w:r>
      <w:r w:rsidR="000623CD" w:rsidRPr="00616B40">
        <w:rPr>
          <w:rFonts w:ascii="Times New Roman" w:hAnsi="Times New Roman" w:cs="Times New Roman"/>
          <w:sz w:val="28"/>
          <w:szCs w:val="28"/>
        </w:rPr>
        <w:t>в некоторых отраслях</w:t>
      </w:r>
      <w:r w:rsidR="000C79E3" w:rsidRPr="00616B40">
        <w:rPr>
          <w:rFonts w:ascii="Times New Roman" w:hAnsi="Times New Roman" w:cs="Times New Roman"/>
          <w:sz w:val="28"/>
          <w:szCs w:val="28"/>
        </w:rPr>
        <w:t xml:space="preserve">, где </w:t>
      </w:r>
      <w:r w:rsidR="009A5AA4" w:rsidRPr="00616B40">
        <w:rPr>
          <w:rFonts w:ascii="Times New Roman" w:hAnsi="Times New Roman" w:cs="Times New Roman"/>
          <w:sz w:val="28"/>
          <w:szCs w:val="28"/>
        </w:rPr>
        <w:t>медперсоналом</w:t>
      </w:r>
      <w:r w:rsidR="00F86213" w:rsidRPr="00616B40">
        <w:rPr>
          <w:rFonts w:ascii="Times New Roman" w:hAnsi="Times New Roman" w:cs="Times New Roman"/>
          <w:sz w:val="28"/>
          <w:szCs w:val="28"/>
        </w:rPr>
        <w:t xml:space="preserve"> оказывается квалифицированная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F86213" w:rsidRPr="00616B40">
        <w:rPr>
          <w:rFonts w:ascii="Times New Roman" w:hAnsi="Times New Roman" w:cs="Times New Roman"/>
          <w:sz w:val="28"/>
          <w:szCs w:val="28"/>
        </w:rPr>
        <w:t>специализированная мед</w:t>
      </w:r>
      <w:r w:rsidR="007509D3" w:rsidRPr="00616B40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F86213" w:rsidRPr="00616B40">
        <w:rPr>
          <w:rFonts w:ascii="Times New Roman" w:hAnsi="Times New Roman" w:cs="Times New Roman"/>
          <w:sz w:val="28"/>
          <w:szCs w:val="28"/>
        </w:rPr>
        <w:t>помощь прикрепленным работникам</w:t>
      </w:r>
      <w:r w:rsidR="001C2F40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9A5AA4" w:rsidRPr="00616B40">
        <w:rPr>
          <w:rFonts w:ascii="Times New Roman" w:hAnsi="Times New Roman" w:cs="Times New Roman"/>
          <w:sz w:val="28"/>
          <w:szCs w:val="28"/>
        </w:rPr>
        <w:t>н</w:t>
      </w:r>
      <w:r w:rsidR="009B6A87" w:rsidRPr="00616B40">
        <w:rPr>
          <w:rFonts w:ascii="Times New Roman" w:hAnsi="Times New Roman" w:cs="Times New Roman"/>
          <w:sz w:val="28"/>
          <w:szCs w:val="28"/>
        </w:rPr>
        <w:t xml:space="preserve">а базе медико-санитарных частей. </w:t>
      </w:r>
      <w:r w:rsidR="007055BD" w:rsidRPr="00616B40">
        <w:rPr>
          <w:rFonts w:ascii="Times New Roman" w:hAnsi="Times New Roman" w:cs="Times New Roman"/>
          <w:sz w:val="28"/>
          <w:szCs w:val="28"/>
        </w:rPr>
        <w:t>На</w:t>
      </w:r>
      <w:r w:rsidR="009B6A87" w:rsidRPr="00616B40">
        <w:rPr>
          <w:rFonts w:ascii="Times New Roman" w:hAnsi="Times New Roman" w:cs="Times New Roman"/>
          <w:sz w:val="28"/>
          <w:szCs w:val="28"/>
        </w:rPr>
        <w:t>пример, на</w:t>
      </w:r>
      <w:r w:rsidR="007055BD" w:rsidRPr="00616B40">
        <w:rPr>
          <w:rFonts w:ascii="Times New Roman" w:hAnsi="Times New Roman" w:cs="Times New Roman"/>
          <w:sz w:val="28"/>
          <w:szCs w:val="28"/>
        </w:rPr>
        <w:t xml:space="preserve"> предприятиях ОАО «РЖД» функционируют инженерно–врачебные бригады, которые занимаются квалифицированным изучением состояния здоровья работающих, принимают участие в проведении аттестации рабочих мест с целью изучения влияния условий труда на состояние здоровья 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7055BD" w:rsidRPr="00616B40">
        <w:rPr>
          <w:rFonts w:ascii="Times New Roman" w:hAnsi="Times New Roman" w:cs="Times New Roman"/>
          <w:sz w:val="28"/>
          <w:szCs w:val="28"/>
        </w:rPr>
        <w:t>и трудоспособности работающих.</w:t>
      </w:r>
      <w:r w:rsidR="009B6A87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2A36FF" w:rsidRPr="00616B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55BD" w:rsidRPr="00616B40">
        <w:rPr>
          <w:rFonts w:ascii="Times New Roman" w:hAnsi="Times New Roman" w:cs="Times New Roman"/>
          <w:sz w:val="28"/>
          <w:szCs w:val="28"/>
        </w:rPr>
        <w:t xml:space="preserve">На предприятиях ПАО «Газпром нефть» сотрудникам рекомендуют медицинские </w:t>
      </w:r>
      <w:r w:rsidR="002A36FF" w:rsidRPr="00616B40">
        <w:rPr>
          <w:rFonts w:ascii="Times New Roman" w:hAnsi="Times New Roman" w:cs="Times New Roman"/>
          <w:sz w:val="28"/>
          <w:szCs w:val="28"/>
        </w:rPr>
        <w:t xml:space="preserve">учреждения, которые имеют право </w:t>
      </w:r>
      <w:r w:rsidR="007055BD" w:rsidRPr="00616B40">
        <w:rPr>
          <w:rFonts w:ascii="Times New Roman" w:hAnsi="Times New Roman" w:cs="Times New Roman"/>
          <w:sz w:val="28"/>
          <w:szCs w:val="28"/>
        </w:rPr>
        <w:t>и условия проводить качественные предварите</w:t>
      </w:r>
      <w:r w:rsidR="009B6A87" w:rsidRPr="00616B40">
        <w:rPr>
          <w:rFonts w:ascii="Times New Roman" w:hAnsi="Times New Roman" w:cs="Times New Roman"/>
          <w:sz w:val="28"/>
          <w:szCs w:val="28"/>
        </w:rPr>
        <w:t xml:space="preserve">льные/периодические медосмотры. </w:t>
      </w:r>
      <w:r w:rsidR="007055BD" w:rsidRPr="00616B40">
        <w:rPr>
          <w:rFonts w:ascii="Times New Roman" w:hAnsi="Times New Roman" w:cs="Times New Roman"/>
          <w:sz w:val="28"/>
          <w:szCs w:val="28"/>
        </w:rPr>
        <w:t>Лечебно-профилактическим учреждением «Медсанчасть «Северсталь» решаются сам</w:t>
      </w:r>
      <w:r w:rsidR="00BD6C42" w:rsidRPr="00616B40">
        <w:rPr>
          <w:rFonts w:ascii="Times New Roman" w:hAnsi="Times New Roman" w:cs="Times New Roman"/>
          <w:sz w:val="28"/>
          <w:szCs w:val="28"/>
        </w:rPr>
        <w:t xml:space="preserve">ые сложные задачи по сохранению </w:t>
      </w:r>
      <w:r w:rsidR="007055BD" w:rsidRPr="00616B40">
        <w:rPr>
          <w:rFonts w:ascii="Times New Roman" w:hAnsi="Times New Roman" w:cs="Times New Roman"/>
          <w:sz w:val="28"/>
          <w:szCs w:val="28"/>
        </w:rPr>
        <w:t>и восстановлению здоровья металлургов.</w:t>
      </w:r>
    </w:p>
    <w:p w:rsidR="006711F3" w:rsidRPr="00616B40" w:rsidRDefault="000F26D9" w:rsidP="0061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>Проблемы с в</w:t>
      </w:r>
      <w:r w:rsidR="00F86213" w:rsidRPr="00616B40">
        <w:rPr>
          <w:rFonts w:ascii="Times New Roman" w:hAnsi="Times New Roman" w:cs="Times New Roman"/>
          <w:sz w:val="28"/>
          <w:szCs w:val="28"/>
        </w:rPr>
        <w:t>осстановление</w:t>
      </w:r>
      <w:r w:rsidRPr="00616B40">
        <w:rPr>
          <w:rFonts w:ascii="Times New Roman" w:hAnsi="Times New Roman" w:cs="Times New Roman"/>
          <w:sz w:val="28"/>
          <w:szCs w:val="28"/>
        </w:rPr>
        <w:t>м</w:t>
      </w:r>
      <w:r w:rsidR="00F86213" w:rsidRPr="00616B40">
        <w:rPr>
          <w:rFonts w:ascii="Times New Roman" w:hAnsi="Times New Roman" w:cs="Times New Roman"/>
          <w:sz w:val="28"/>
          <w:szCs w:val="28"/>
        </w:rPr>
        <w:t xml:space="preserve"> профилактической </w:t>
      </w:r>
      <w:r w:rsidR="00887A58" w:rsidRPr="00616B40">
        <w:rPr>
          <w:rFonts w:ascii="Times New Roman" w:hAnsi="Times New Roman" w:cs="Times New Roman"/>
          <w:sz w:val="28"/>
          <w:szCs w:val="28"/>
        </w:rPr>
        <w:t xml:space="preserve">направленности здравоохранения </w:t>
      </w:r>
      <w:r w:rsidR="00F86213" w:rsidRPr="00616B40">
        <w:rPr>
          <w:rFonts w:ascii="Times New Roman" w:hAnsi="Times New Roman" w:cs="Times New Roman"/>
          <w:sz w:val="28"/>
          <w:szCs w:val="28"/>
        </w:rPr>
        <w:t>в производственной сфере</w:t>
      </w:r>
      <w:r w:rsidR="00887A58" w:rsidRPr="00616B40">
        <w:rPr>
          <w:rFonts w:ascii="Times New Roman" w:hAnsi="Times New Roman" w:cs="Times New Roman"/>
          <w:sz w:val="28"/>
          <w:szCs w:val="28"/>
        </w:rPr>
        <w:t xml:space="preserve">, </w:t>
      </w:r>
      <w:r w:rsidR="00F86213" w:rsidRPr="00616B40">
        <w:rPr>
          <w:rFonts w:ascii="Times New Roman" w:hAnsi="Times New Roman" w:cs="Times New Roman"/>
          <w:sz w:val="28"/>
          <w:szCs w:val="28"/>
        </w:rPr>
        <w:t>возрождение на предприятиях инфраструктуры здравоохранения от системы здравпункт</w:t>
      </w:r>
      <w:r w:rsidRPr="00616B40">
        <w:rPr>
          <w:rFonts w:ascii="Times New Roman" w:hAnsi="Times New Roman" w:cs="Times New Roman"/>
          <w:sz w:val="28"/>
          <w:szCs w:val="28"/>
        </w:rPr>
        <w:t>ов до санаториев-профилакториев</w:t>
      </w:r>
      <w:r w:rsidR="00887A58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="00F86213" w:rsidRPr="00616B40">
        <w:rPr>
          <w:rFonts w:ascii="Times New Roman" w:hAnsi="Times New Roman" w:cs="Times New Roman"/>
          <w:sz w:val="28"/>
          <w:szCs w:val="28"/>
        </w:rPr>
        <w:t>и института цеховых врачей</w:t>
      </w:r>
      <w:r w:rsidR="00887A58" w:rsidRPr="00616B40">
        <w:rPr>
          <w:rFonts w:ascii="Times New Roman" w:hAnsi="Times New Roman" w:cs="Times New Roman"/>
          <w:sz w:val="28"/>
          <w:szCs w:val="28"/>
        </w:rPr>
        <w:t xml:space="preserve"> </w:t>
      </w:r>
      <w:r w:rsidRPr="00616B40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BB4E78" w:rsidRPr="00616B40">
        <w:rPr>
          <w:rFonts w:ascii="Times New Roman" w:hAnsi="Times New Roman" w:cs="Times New Roman"/>
          <w:sz w:val="28"/>
          <w:szCs w:val="28"/>
        </w:rPr>
        <w:t xml:space="preserve">очень остро </w:t>
      </w:r>
      <w:r w:rsidRPr="00616B40">
        <w:rPr>
          <w:rFonts w:ascii="Times New Roman" w:hAnsi="Times New Roman" w:cs="Times New Roman"/>
          <w:sz w:val="28"/>
          <w:szCs w:val="28"/>
        </w:rPr>
        <w:t xml:space="preserve">и </w:t>
      </w:r>
      <w:r w:rsidR="00887A58" w:rsidRPr="00616B40">
        <w:rPr>
          <w:rFonts w:ascii="Times New Roman" w:hAnsi="Times New Roman" w:cs="Times New Roman"/>
          <w:sz w:val="28"/>
          <w:szCs w:val="28"/>
        </w:rPr>
        <w:t>требу</w:t>
      </w:r>
      <w:r w:rsidRPr="00616B40">
        <w:rPr>
          <w:rFonts w:ascii="Times New Roman" w:hAnsi="Times New Roman" w:cs="Times New Roman"/>
          <w:sz w:val="28"/>
          <w:szCs w:val="28"/>
        </w:rPr>
        <w:t>ю</w:t>
      </w:r>
      <w:r w:rsidR="00887A58" w:rsidRPr="00616B40">
        <w:rPr>
          <w:rFonts w:ascii="Times New Roman" w:hAnsi="Times New Roman" w:cs="Times New Roman"/>
          <w:sz w:val="28"/>
          <w:szCs w:val="28"/>
        </w:rPr>
        <w:t xml:space="preserve">т активного участия всех сторон социального партнерства. </w:t>
      </w:r>
    </w:p>
    <w:p w:rsidR="002A36FF" w:rsidRPr="00616B40" w:rsidRDefault="0057291B" w:rsidP="00616B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40">
        <w:rPr>
          <w:rFonts w:ascii="Times New Roman" w:hAnsi="Times New Roman" w:cs="Times New Roman"/>
          <w:sz w:val="28"/>
          <w:szCs w:val="28"/>
        </w:rPr>
        <w:t xml:space="preserve">В целях сохранения здоровья </w:t>
      </w:r>
      <w:r w:rsidR="006711F3" w:rsidRPr="00616B40">
        <w:rPr>
          <w:rFonts w:ascii="Times New Roman" w:hAnsi="Times New Roman" w:cs="Times New Roman"/>
          <w:sz w:val="28"/>
          <w:szCs w:val="28"/>
        </w:rPr>
        <w:t>работающего населения</w:t>
      </w:r>
      <w:r w:rsidRPr="00616B40">
        <w:rPr>
          <w:rFonts w:ascii="Times New Roman" w:hAnsi="Times New Roman" w:cs="Times New Roman"/>
          <w:sz w:val="28"/>
          <w:szCs w:val="28"/>
        </w:rPr>
        <w:t xml:space="preserve"> считаем целесообразным </w:t>
      </w:r>
      <w:r w:rsidR="00E36C29" w:rsidRPr="00616B40">
        <w:rPr>
          <w:rFonts w:ascii="Times New Roman" w:hAnsi="Times New Roman" w:cs="Times New Roman"/>
          <w:sz w:val="28"/>
          <w:szCs w:val="28"/>
        </w:rPr>
        <w:t xml:space="preserve">рассмотреть в рамках региональных трехсторонних комиссий вопросы реализации профилактических мер в сфере профессиональной деятельности работающих и вопросы сохранения 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6C29" w:rsidRPr="00616B40">
        <w:rPr>
          <w:rFonts w:ascii="Times New Roman" w:hAnsi="Times New Roman" w:cs="Times New Roman"/>
          <w:sz w:val="28"/>
          <w:szCs w:val="28"/>
        </w:rPr>
        <w:t>и</w:t>
      </w:r>
      <w:r w:rsidR="00A835F6">
        <w:rPr>
          <w:rFonts w:ascii="Times New Roman" w:hAnsi="Times New Roman" w:cs="Times New Roman"/>
          <w:sz w:val="28"/>
          <w:szCs w:val="28"/>
        </w:rPr>
        <w:t xml:space="preserve"> восстановления на предприятиях и </w:t>
      </w:r>
      <w:r w:rsidR="00E36C29" w:rsidRPr="00616B40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4902FA" w:rsidRPr="00616B40">
        <w:rPr>
          <w:rFonts w:ascii="Times New Roman" w:hAnsi="Times New Roman" w:cs="Times New Roman"/>
          <w:sz w:val="28"/>
          <w:szCs w:val="28"/>
        </w:rPr>
        <w:t xml:space="preserve">инфраструктуры здравоохранения; </w:t>
      </w:r>
      <w:r w:rsidR="00E36C29" w:rsidRPr="00616B40">
        <w:rPr>
          <w:rFonts w:ascii="Times New Roman" w:hAnsi="Times New Roman" w:cs="Times New Roman"/>
          <w:sz w:val="28"/>
          <w:szCs w:val="28"/>
        </w:rPr>
        <w:t xml:space="preserve">продолжить мониторинг организации вакцинации                              от новой </w:t>
      </w:r>
      <w:proofErr w:type="spellStart"/>
      <w:r w:rsidR="00E36C29"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6C29" w:rsidRPr="00616B40">
        <w:rPr>
          <w:rFonts w:ascii="Times New Roman" w:hAnsi="Times New Roman" w:cs="Times New Roman"/>
          <w:sz w:val="28"/>
          <w:szCs w:val="28"/>
        </w:rPr>
        <w:t xml:space="preserve"> инфекции работников предприятий и организаций; </w:t>
      </w:r>
      <w:proofErr w:type="gramStart"/>
      <w:r w:rsidR="00E36C29" w:rsidRPr="00616B40">
        <w:rPr>
          <w:rFonts w:ascii="Times New Roman" w:hAnsi="Times New Roman" w:cs="Times New Roman"/>
          <w:sz w:val="28"/>
          <w:szCs w:val="28"/>
        </w:rPr>
        <w:t xml:space="preserve">проводить информационную работу по правам членов профсоюзов 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6C29" w:rsidRPr="00616B40">
        <w:rPr>
          <w:rFonts w:ascii="Times New Roman" w:hAnsi="Times New Roman" w:cs="Times New Roman"/>
          <w:sz w:val="28"/>
          <w:szCs w:val="28"/>
        </w:rPr>
        <w:t xml:space="preserve">на оказание бесплатной медицинской помощи по полису ОМС; обобщать </w:t>
      </w:r>
      <w:r w:rsidR="003D7718" w:rsidRPr="00616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6C29" w:rsidRPr="00616B40">
        <w:rPr>
          <w:rFonts w:ascii="Times New Roman" w:hAnsi="Times New Roman" w:cs="Times New Roman"/>
          <w:sz w:val="28"/>
          <w:szCs w:val="28"/>
        </w:rPr>
        <w:t xml:space="preserve">и распространять на базе предприятий и организаций положительный  опыт  работы по профилактике заболеваний; включать в региональные, муниципальные и отраслевые соглашения, коллективные договоры положения по защите прав и здоровья работающих, обращая внимание на стимулирующие меры для лиц, проходящих вакцинацию против новой </w:t>
      </w:r>
      <w:proofErr w:type="spellStart"/>
      <w:r w:rsidR="00E36C29" w:rsidRPr="00616B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6C29" w:rsidRPr="00616B40">
        <w:rPr>
          <w:rFonts w:ascii="Times New Roman" w:hAnsi="Times New Roman" w:cs="Times New Roman"/>
          <w:sz w:val="28"/>
          <w:szCs w:val="28"/>
        </w:rPr>
        <w:t xml:space="preserve"> инфекции.</w:t>
      </w:r>
      <w:proofErr w:type="gramEnd"/>
    </w:p>
    <w:p w:rsidR="002A36FF" w:rsidRPr="00616B40" w:rsidRDefault="002A36FF" w:rsidP="00616B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FF" w:rsidRPr="00616B40" w:rsidRDefault="002A36FF" w:rsidP="00616B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AE0" w:rsidRPr="00FB0E3A" w:rsidRDefault="00692AE0" w:rsidP="00692AE0">
      <w:pPr>
        <w:pStyle w:val="a3"/>
        <w:tabs>
          <w:tab w:val="left" w:pos="5880"/>
        </w:tabs>
        <w:ind w:left="0" w:firstLine="851"/>
        <w:jc w:val="right"/>
        <w:rPr>
          <w:rFonts w:cs="Times New Roman"/>
          <w:color w:val="000000" w:themeColor="text1"/>
          <w:szCs w:val="28"/>
          <w:shd w:val="clear" w:color="auto" w:fill="FDFDFD"/>
        </w:rPr>
      </w:pPr>
      <w:r>
        <w:rPr>
          <w:rFonts w:cs="Times New Roman"/>
          <w:color w:val="000000" w:themeColor="text1"/>
          <w:szCs w:val="28"/>
        </w:rPr>
        <w:t>Департамент социального развития Аппарата ФНПР</w:t>
      </w:r>
    </w:p>
    <w:sectPr w:rsidR="00692AE0" w:rsidRPr="00FB0E3A" w:rsidSect="004A0A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90" w:rsidRDefault="00BE1890" w:rsidP="00FA1121">
      <w:pPr>
        <w:spacing w:after="0" w:line="240" w:lineRule="auto"/>
      </w:pPr>
      <w:r>
        <w:separator/>
      </w:r>
    </w:p>
  </w:endnote>
  <w:endnote w:type="continuationSeparator" w:id="0">
    <w:p w:rsidR="00BE1890" w:rsidRDefault="00BE1890" w:rsidP="00FA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90" w:rsidRDefault="00BE1890" w:rsidP="00FA1121">
      <w:pPr>
        <w:spacing w:after="0" w:line="240" w:lineRule="auto"/>
      </w:pPr>
      <w:r>
        <w:separator/>
      </w:r>
    </w:p>
  </w:footnote>
  <w:footnote w:type="continuationSeparator" w:id="0">
    <w:p w:rsidR="00BE1890" w:rsidRDefault="00BE1890" w:rsidP="00FA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1705"/>
      <w:docPartObj>
        <w:docPartGallery w:val="Page Numbers (Top of Page)"/>
        <w:docPartUnique/>
      </w:docPartObj>
    </w:sdtPr>
    <w:sdtContent>
      <w:p w:rsidR="00CC6109" w:rsidRDefault="00CC610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0A5E" w:rsidRDefault="004A0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11CF"/>
    <w:multiLevelType w:val="hybridMultilevel"/>
    <w:tmpl w:val="FF60C68A"/>
    <w:lvl w:ilvl="0" w:tplc="BAA61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997"/>
    <w:rsid w:val="00006EC9"/>
    <w:rsid w:val="00046CA8"/>
    <w:rsid w:val="000623CD"/>
    <w:rsid w:val="00065A9F"/>
    <w:rsid w:val="0007098B"/>
    <w:rsid w:val="00075332"/>
    <w:rsid w:val="00096FA8"/>
    <w:rsid w:val="000A78F2"/>
    <w:rsid w:val="000C30F6"/>
    <w:rsid w:val="000C79E3"/>
    <w:rsid w:val="000F245B"/>
    <w:rsid w:val="000F26D9"/>
    <w:rsid w:val="001018C6"/>
    <w:rsid w:val="001047D5"/>
    <w:rsid w:val="00105D12"/>
    <w:rsid w:val="00113034"/>
    <w:rsid w:val="001479C3"/>
    <w:rsid w:val="00157420"/>
    <w:rsid w:val="00162E0C"/>
    <w:rsid w:val="0017440C"/>
    <w:rsid w:val="00186647"/>
    <w:rsid w:val="001942E8"/>
    <w:rsid w:val="00194AB3"/>
    <w:rsid w:val="001A4DA4"/>
    <w:rsid w:val="001C2F40"/>
    <w:rsid w:val="001C4E33"/>
    <w:rsid w:val="001E130E"/>
    <w:rsid w:val="001E2FF1"/>
    <w:rsid w:val="00252104"/>
    <w:rsid w:val="00254676"/>
    <w:rsid w:val="00277A37"/>
    <w:rsid w:val="00294462"/>
    <w:rsid w:val="002A36FF"/>
    <w:rsid w:val="002B0B97"/>
    <w:rsid w:val="002B6A29"/>
    <w:rsid w:val="002C0791"/>
    <w:rsid w:val="00300A25"/>
    <w:rsid w:val="00336DE9"/>
    <w:rsid w:val="00340998"/>
    <w:rsid w:val="00352E96"/>
    <w:rsid w:val="003536AE"/>
    <w:rsid w:val="00366219"/>
    <w:rsid w:val="0039710D"/>
    <w:rsid w:val="0039791E"/>
    <w:rsid w:val="003B29F2"/>
    <w:rsid w:val="003C23EA"/>
    <w:rsid w:val="003D7718"/>
    <w:rsid w:val="003E43EE"/>
    <w:rsid w:val="00404C65"/>
    <w:rsid w:val="00407167"/>
    <w:rsid w:val="00413032"/>
    <w:rsid w:val="00417EA8"/>
    <w:rsid w:val="004312D7"/>
    <w:rsid w:val="004354A3"/>
    <w:rsid w:val="00440EAE"/>
    <w:rsid w:val="00442925"/>
    <w:rsid w:val="00443147"/>
    <w:rsid w:val="00445597"/>
    <w:rsid w:val="004474D9"/>
    <w:rsid w:val="00450624"/>
    <w:rsid w:val="00450AC6"/>
    <w:rsid w:val="0045790D"/>
    <w:rsid w:val="004812EE"/>
    <w:rsid w:val="004902FA"/>
    <w:rsid w:val="004909A3"/>
    <w:rsid w:val="004A0A5E"/>
    <w:rsid w:val="004B141F"/>
    <w:rsid w:val="004B3DFE"/>
    <w:rsid w:val="004B6C56"/>
    <w:rsid w:val="004C7A82"/>
    <w:rsid w:val="00501968"/>
    <w:rsid w:val="005475A3"/>
    <w:rsid w:val="005657BA"/>
    <w:rsid w:val="00566751"/>
    <w:rsid w:val="0057291B"/>
    <w:rsid w:val="005A0258"/>
    <w:rsid w:val="005A1CAC"/>
    <w:rsid w:val="005D436E"/>
    <w:rsid w:val="005F392A"/>
    <w:rsid w:val="00611648"/>
    <w:rsid w:val="00612848"/>
    <w:rsid w:val="00616307"/>
    <w:rsid w:val="00616B40"/>
    <w:rsid w:val="00622810"/>
    <w:rsid w:val="0065401C"/>
    <w:rsid w:val="00656C0C"/>
    <w:rsid w:val="00663EEC"/>
    <w:rsid w:val="006711F3"/>
    <w:rsid w:val="00692AE0"/>
    <w:rsid w:val="006A4027"/>
    <w:rsid w:val="006A65A2"/>
    <w:rsid w:val="006B524F"/>
    <w:rsid w:val="006C34CE"/>
    <w:rsid w:val="006E66ED"/>
    <w:rsid w:val="0070244E"/>
    <w:rsid w:val="007055BD"/>
    <w:rsid w:val="00711F33"/>
    <w:rsid w:val="00725F1C"/>
    <w:rsid w:val="00725F2E"/>
    <w:rsid w:val="0073498D"/>
    <w:rsid w:val="007425C7"/>
    <w:rsid w:val="007509D3"/>
    <w:rsid w:val="0075322D"/>
    <w:rsid w:val="0075556F"/>
    <w:rsid w:val="007579C5"/>
    <w:rsid w:val="00767BEF"/>
    <w:rsid w:val="007771D5"/>
    <w:rsid w:val="00785680"/>
    <w:rsid w:val="007B3E87"/>
    <w:rsid w:val="007C0FCC"/>
    <w:rsid w:val="007C1D9D"/>
    <w:rsid w:val="007E5571"/>
    <w:rsid w:val="00820FDA"/>
    <w:rsid w:val="008422B5"/>
    <w:rsid w:val="00867565"/>
    <w:rsid w:val="008701B6"/>
    <w:rsid w:val="008773AD"/>
    <w:rsid w:val="00883A05"/>
    <w:rsid w:val="00885A7F"/>
    <w:rsid w:val="00887A58"/>
    <w:rsid w:val="008F2618"/>
    <w:rsid w:val="00935C49"/>
    <w:rsid w:val="00941176"/>
    <w:rsid w:val="009510BF"/>
    <w:rsid w:val="0098020D"/>
    <w:rsid w:val="0098346B"/>
    <w:rsid w:val="0098581F"/>
    <w:rsid w:val="009A5AA4"/>
    <w:rsid w:val="009B0E8A"/>
    <w:rsid w:val="009B5270"/>
    <w:rsid w:val="009B6509"/>
    <w:rsid w:val="009B6A87"/>
    <w:rsid w:val="009D26EE"/>
    <w:rsid w:val="009D664A"/>
    <w:rsid w:val="00A0141B"/>
    <w:rsid w:val="00A078E2"/>
    <w:rsid w:val="00A14F08"/>
    <w:rsid w:val="00A1508E"/>
    <w:rsid w:val="00A44B49"/>
    <w:rsid w:val="00A8013F"/>
    <w:rsid w:val="00A82A23"/>
    <w:rsid w:val="00A835F6"/>
    <w:rsid w:val="00A87E8D"/>
    <w:rsid w:val="00A93619"/>
    <w:rsid w:val="00AA0CC8"/>
    <w:rsid w:val="00AE11CB"/>
    <w:rsid w:val="00AE6007"/>
    <w:rsid w:val="00B07559"/>
    <w:rsid w:val="00B26732"/>
    <w:rsid w:val="00B60032"/>
    <w:rsid w:val="00B64B6A"/>
    <w:rsid w:val="00B66184"/>
    <w:rsid w:val="00B672FA"/>
    <w:rsid w:val="00B81E79"/>
    <w:rsid w:val="00B8334E"/>
    <w:rsid w:val="00B8591B"/>
    <w:rsid w:val="00B85A9D"/>
    <w:rsid w:val="00B904B7"/>
    <w:rsid w:val="00BB4E78"/>
    <w:rsid w:val="00BC3FB5"/>
    <w:rsid w:val="00BD50A1"/>
    <w:rsid w:val="00BD6C42"/>
    <w:rsid w:val="00BE1890"/>
    <w:rsid w:val="00C12276"/>
    <w:rsid w:val="00C1348B"/>
    <w:rsid w:val="00C24F18"/>
    <w:rsid w:val="00C36C33"/>
    <w:rsid w:val="00C42571"/>
    <w:rsid w:val="00C4731D"/>
    <w:rsid w:val="00C555A1"/>
    <w:rsid w:val="00C57AAD"/>
    <w:rsid w:val="00C74502"/>
    <w:rsid w:val="00C758FD"/>
    <w:rsid w:val="00C75C18"/>
    <w:rsid w:val="00C9685C"/>
    <w:rsid w:val="00CB02D2"/>
    <w:rsid w:val="00CB517E"/>
    <w:rsid w:val="00CC08BF"/>
    <w:rsid w:val="00CC6109"/>
    <w:rsid w:val="00CD3DE3"/>
    <w:rsid w:val="00D15A81"/>
    <w:rsid w:val="00D17B79"/>
    <w:rsid w:val="00D51D56"/>
    <w:rsid w:val="00D80AF6"/>
    <w:rsid w:val="00D9530E"/>
    <w:rsid w:val="00DB2302"/>
    <w:rsid w:val="00DC4BA9"/>
    <w:rsid w:val="00DD0518"/>
    <w:rsid w:val="00DF10D0"/>
    <w:rsid w:val="00E0101D"/>
    <w:rsid w:val="00E116B5"/>
    <w:rsid w:val="00E34CC5"/>
    <w:rsid w:val="00E36C29"/>
    <w:rsid w:val="00E576A1"/>
    <w:rsid w:val="00E615C3"/>
    <w:rsid w:val="00E94FE2"/>
    <w:rsid w:val="00ED6971"/>
    <w:rsid w:val="00EF3B23"/>
    <w:rsid w:val="00EF6ED3"/>
    <w:rsid w:val="00F239B0"/>
    <w:rsid w:val="00F30D18"/>
    <w:rsid w:val="00F50997"/>
    <w:rsid w:val="00F64FE1"/>
    <w:rsid w:val="00F7467D"/>
    <w:rsid w:val="00F754D9"/>
    <w:rsid w:val="00F86213"/>
    <w:rsid w:val="00FA1121"/>
    <w:rsid w:val="00FB0E3A"/>
    <w:rsid w:val="00FD0A1C"/>
    <w:rsid w:val="00FD2A85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97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par">
    <w:name w:val="articpar"/>
    <w:basedOn w:val="a"/>
    <w:rsid w:val="00C3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02D2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qFormat/>
    <w:rsid w:val="005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"/>
    <w:basedOn w:val="a"/>
    <w:rsid w:val="0057291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FA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121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FA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121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A8E1-E9DD-4054-A83A-0CD32FCF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A.R.Tugusheva</dc:creator>
  <cp:lastModifiedBy>E.Y.Mikhailova</cp:lastModifiedBy>
  <cp:revision>2</cp:revision>
  <cp:lastPrinted>2021-11-16T11:45:00Z</cp:lastPrinted>
  <dcterms:created xsi:type="dcterms:W3CDTF">2021-11-16T11:48:00Z</dcterms:created>
  <dcterms:modified xsi:type="dcterms:W3CDTF">2021-11-16T11:48:00Z</dcterms:modified>
</cp:coreProperties>
</file>